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73C" w:rsidRPr="00551A9D" w:rsidRDefault="00553A93" w:rsidP="000E173C">
      <w:pPr>
        <w:spacing w:after="120"/>
        <w:ind w:left="2160"/>
        <w:jc w:val="right"/>
        <w:rPr>
          <w:rFonts w:ascii="Arial" w:hAnsi="Arial" w:cs="Arial"/>
          <w:b/>
        </w:rPr>
      </w:pPr>
      <w:bookmarkStart w:id="0" w:name="_GoBack"/>
      <w:bookmarkEnd w:id="0"/>
      <w:r>
        <w:rPr>
          <w:noProof/>
        </w:rPr>
        <w:drawing>
          <wp:anchor distT="0" distB="0" distL="114300" distR="114300" simplePos="0" relativeHeight="251658240" behindDoc="1" locked="0" layoutInCell="1" allowOverlap="1" wp14:anchorId="660BAC90" wp14:editId="68E80F17">
            <wp:simplePos x="0" y="0"/>
            <wp:positionH relativeFrom="column">
              <wp:posOffset>2374333</wp:posOffset>
            </wp:positionH>
            <wp:positionV relativeFrom="paragraph">
              <wp:posOffset>-708454</wp:posOffset>
            </wp:positionV>
            <wp:extent cx="4092370" cy="1837038"/>
            <wp:effectExtent l="0" t="0" r="3810" b="0"/>
            <wp:wrapNone/>
            <wp:docPr id="1" name="Picture 1" descr="C:\Users\kndh\AppData\Local\Microsoft\Windows\Temporary Internet Files\Content.Outlook\93LTT3T4\University Hospitals Birmingham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dh\AppData\Local\Microsoft\Windows\Temporary Internet Files\Content.Outlook\93LTT3T4\University Hospitals Birmingham NHS Foundation Trust RGB BLU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3483" cy="1837538"/>
                    </a:xfrm>
                    <a:prstGeom prst="rect">
                      <a:avLst/>
                    </a:prstGeom>
                    <a:noFill/>
                    <a:ln>
                      <a:noFill/>
                    </a:ln>
                  </pic:spPr>
                </pic:pic>
              </a:graphicData>
            </a:graphic>
            <wp14:sizeRelH relativeFrom="page">
              <wp14:pctWidth>0</wp14:pctWidth>
            </wp14:sizeRelH>
            <wp14:sizeRelV relativeFrom="page">
              <wp14:pctHeight>0</wp14:pctHeight>
            </wp14:sizeRelV>
          </wp:anchor>
        </w:drawing>
      </w:r>
      <w:r w:rsidR="00FD5B0F">
        <w:rPr>
          <w:rFonts w:ascii="Arial" w:hAnsi="Arial" w:cs="Arial"/>
          <w:noProof/>
          <w:sz w:val="40"/>
          <w:szCs w:val="40"/>
        </w:rPr>
        <mc:AlternateContent>
          <mc:Choice Requires="wps">
            <w:drawing>
              <wp:anchor distT="0" distB="0" distL="114300" distR="114300" simplePos="0" relativeHeight="251657216" behindDoc="0" locked="0" layoutInCell="1" allowOverlap="1" wp14:anchorId="2997CC15" wp14:editId="3F7D1C98">
                <wp:simplePos x="0" y="0"/>
                <wp:positionH relativeFrom="column">
                  <wp:posOffset>228600</wp:posOffset>
                </wp:positionH>
                <wp:positionV relativeFrom="paragraph">
                  <wp:posOffset>335280</wp:posOffset>
                </wp:positionV>
                <wp:extent cx="914400" cy="7995285"/>
                <wp:effectExtent l="9525" t="11430" r="9525" b="133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95285"/>
                        </a:xfrm>
                        <a:prstGeom prst="rect">
                          <a:avLst/>
                        </a:prstGeom>
                        <a:solidFill>
                          <a:srgbClr val="FFFFFF"/>
                        </a:solidFill>
                        <a:ln w="9525">
                          <a:solidFill>
                            <a:srgbClr val="000000"/>
                          </a:solidFill>
                          <a:miter lim="800000"/>
                          <a:headEnd/>
                          <a:tailEnd/>
                        </a:ln>
                      </wps:spPr>
                      <wps:txbx>
                        <w:txbxContent>
                          <w:p w:rsidR="002664B8" w:rsidRPr="00551A9D" w:rsidRDefault="002664B8" w:rsidP="000E173C">
                            <w:pPr>
                              <w:shd w:val="clear" w:color="auto" w:fill="CCCCCC"/>
                              <w:jc w:val="center"/>
                              <w:rPr>
                                <w:rFonts w:ascii="Arial" w:hAnsi="Arial" w:cs="Arial"/>
                                <w:b/>
                                <w:sz w:val="64"/>
                                <w:szCs w:val="64"/>
                              </w:rPr>
                            </w:pPr>
                            <w:r>
                              <w:rPr>
                                <w:rFonts w:ascii="Arial" w:hAnsi="Arial" w:cs="Arial"/>
                                <w:b/>
                                <w:sz w:val="64"/>
                                <w:szCs w:val="64"/>
                              </w:rPr>
                              <w:t>CONTROLLED</w:t>
                            </w:r>
                            <w:r w:rsidRPr="00551A9D">
                              <w:rPr>
                                <w:rFonts w:ascii="Arial" w:hAnsi="Arial" w:cs="Arial"/>
                                <w:b/>
                                <w:sz w:val="64"/>
                                <w:szCs w:val="64"/>
                              </w:rPr>
                              <w:t xml:space="preserve"> DOCUMENT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pt;margin-top:26.4pt;width:1in;height:62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">
                <v:textbox style="layout-flow:vertical;mso-layout-flow-alt:bottom-to-top">
                  <w:txbxContent>
                    <w:p w:rsidR="002664B8" w:rsidRPr="00551A9D" w:rsidRDefault="002664B8" w:rsidP="000E173C">
                      <w:pPr>
                        <w:shd w:val="clear" w:color="auto" w:fill="CCCCCC"/>
                        <w:jc w:val="center"/>
                        <w:rPr>
                          <w:rFonts w:ascii="Arial" w:hAnsi="Arial" w:cs="Arial"/>
                          <w:b/>
                          <w:sz w:val="64"/>
                          <w:szCs w:val="64"/>
                        </w:rPr>
                      </w:pPr>
                      <w:r>
                        <w:rPr>
                          <w:rFonts w:ascii="Arial" w:hAnsi="Arial" w:cs="Arial"/>
                          <w:b/>
                          <w:sz w:val="64"/>
                          <w:szCs w:val="64"/>
                        </w:rPr>
                        <w:t>CONTROLLED</w:t>
                      </w:r>
                      <w:r w:rsidRPr="00551A9D">
                        <w:rPr>
                          <w:rFonts w:ascii="Arial" w:hAnsi="Arial" w:cs="Arial"/>
                          <w:b/>
                          <w:sz w:val="64"/>
                          <w:szCs w:val="64"/>
                        </w:rPr>
                        <w:t xml:space="preserve"> DOCUMENT</w:t>
                      </w:r>
                    </w:p>
                  </w:txbxContent>
                </v:textbox>
              </v:shape>
            </w:pict>
          </mc:Fallback>
        </mc:AlternateContent>
      </w:r>
    </w:p>
    <w:p w:rsidR="000E173C" w:rsidRPr="007A1CA7" w:rsidRDefault="000E173C" w:rsidP="000E173C">
      <w:pPr>
        <w:jc w:val="right"/>
        <w:rPr>
          <w:rFonts w:ascii="Arial" w:hAnsi="Arial" w:cs="Arial"/>
          <w:sz w:val="32"/>
          <w:szCs w:val="32"/>
        </w:rPr>
      </w:pPr>
    </w:p>
    <w:p w:rsidR="000E173C" w:rsidRPr="007A1CA7" w:rsidRDefault="000E173C" w:rsidP="000E173C">
      <w:pPr>
        <w:rPr>
          <w:rFonts w:ascii="Arial" w:hAnsi="Arial" w:cs="Arial"/>
        </w:rPr>
      </w:pPr>
    </w:p>
    <w:p w:rsidR="000E173C" w:rsidRPr="007A1CA7" w:rsidRDefault="000E173C" w:rsidP="000E173C">
      <w:pPr>
        <w:rPr>
          <w:rFonts w:ascii="Arial" w:hAnsi="Arial" w:cs="Arial"/>
        </w:rPr>
      </w:pPr>
    </w:p>
    <w:p w:rsidR="000E173C" w:rsidRPr="007A1CA7" w:rsidRDefault="000E173C" w:rsidP="000E173C">
      <w:pPr>
        <w:rPr>
          <w:rFonts w:ascii="Arial" w:hAnsi="Arial" w:cs="Arial"/>
        </w:rPr>
      </w:pPr>
    </w:p>
    <w:p w:rsidR="00612615" w:rsidRDefault="00612615" w:rsidP="00612615">
      <w:pPr>
        <w:ind w:left="3402"/>
        <w:rPr>
          <w:rFonts w:ascii="Arial" w:hAnsi="Arial" w:cs="Arial"/>
          <w:sz w:val="40"/>
          <w:szCs w:val="40"/>
          <w:u w:val="single"/>
        </w:rPr>
      </w:pPr>
    </w:p>
    <w:p w:rsidR="000E173C" w:rsidRPr="00A57E44" w:rsidRDefault="00390C12" w:rsidP="006C7EB2">
      <w:pPr>
        <w:ind w:left="1985"/>
        <w:jc w:val="center"/>
        <w:rPr>
          <w:rFonts w:ascii="Arial" w:hAnsi="Arial" w:cs="Arial"/>
          <w:sz w:val="40"/>
          <w:szCs w:val="40"/>
          <w:u w:val="single"/>
        </w:rPr>
      </w:pPr>
      <w:r>
        <w:rPr>
          <w:rFonts w:ascii="Arial" w:hAnsi="Arial" w:cs="Arial"/>
          <w:sz w:val="40"/>
          <w:szCs w:val="40"/>
          <w:u w:val="single"/>
        </w:rPr>
        <w:t>Menopause Passport</w:t>
      </w:r>
    </w:p>
    <w:p w:rsidR="000E173C" w:rsidRPr="007A1CA7" w:rsidRDefault="000E173C" w:rsidP="000E173C">
      <w:pPr>
        <w:rPr>
          <w:rFonts w:ascii="Arial" w:hAnsi="Arial" w:cs="Arial"/>
        </w:rPr>
      </w:pPr>
    </w:p>
    <w:p w:rsidR="000E173C" w:rsidRPr="007A1CA7" w:rsidRDefault="000E173C" w:rsidP="000E173C">
      <w:pPr>
        <w:rPr>
          <w:rFonts w:ascii="Arial" w:hAnsi="Arial" w:cs="Arial"/>
        </w:rPr>
      </w:pPr>
    </w:p>
    <w:p w:rsidR="000E173C" w:rsidRPr="007A1CA7" w:rsidRDefault="000E173C" w:rsidP="000E173C">
      <w:pPr>
        <w:rPr>
          <w:rFonts w:ascii="Arial" w:hAnsi="Arial" w:cs="Arial"/>
        </w:rPr>
      </w:pPr>
    </w:p>
    <w:tbl>
      <w:tblPr>
        <w:tblW w:w="694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4027"/>
      </w:tblGrid>
      <w:tr w:rsidR="000E173C" w:rsidRPr="00947815" w:rsidTr="00612615">
        <w:tc>
          <w:tcPr>
            <w:tcW w:w="2921" w:type="dxa"/>
            <w:vAlign w:val="center"/>
          </w:tcPr>
          <w:p w:rsidR="000E173C" w:rsidRPr="00947815" w:rsidRDefault="000E173C" w:rsidP="00612615">
            <w:pPr>
              <w:spacing w:after="120"/>
              <w:rPr>
                <w:rFonts w:ascii="Arial" w:hAnsi="Arial" w:cs="Arial"/>
                <w:b/>
              </w:rPr>
            </w:pPr>
            <w:r w:rsidRPr="00947815">
              <w:rPr>
                <w:rFonts w:ascii="Arial" w:hAnsi="Arial" w:cs="Arial"/>
                <w:b/>
              </w:rPr>
              <w:t>CATEGORY:</w:t>
            </w:r>
          </w:p>
        </w:tc>
        <w:tc>
          <w:tcPr>
            <w:tcW w:w="4027" w:type="dxa"/>
            <w:vAlign w:val="center"/>
          </w:tcPr>
          <w:p w:rsidR="000E173C" w:rsidRPr="00612615" w:rsidRDefault="00AC7295" w:rsidP="00612615">
            <w:pPr>
              <w:spacing w:after="120"/>
              <w:rPr>
                <w:rFonts w:ascii="Arial" w:hAnsi="Arial" w:cs="Arial"/>
              </w:rPr>
            </w:pPr>
            <w:r w:rsidRPr="00612615">
              <w:rPr>
                <w:rFonts w:ascii="Arial" w:hAnsi="Arial" w:cs="Arial"/>
              </w:rPr>
              <w:t>Guidance</w:t>
            </w:r>
          </w:p>
        </w:tc>
      </w:tr>
      <w:tr w:rsidR="000E173C" w:rsidRPr="00947815" w:rsidTr="00612615">
        <w:tc>
          <w:tcPr>
            <w:tcW w:w="2921" w:type="dxa"/>
            <w:vAlign w:val="center"/>
          </w:tcPr>
          <w:p w:rsidR="000E173C" w:rsidRPr="00947815" w:rsidRDefault="000E173C" w:rsidP="00612615">
            <w:pPr>
              <w:spacing w:after="120"/>
              <w:rPr>
                <w:rFonts w:ascii="Arial" w:hAnsi="Arial" w:cs="Arial"/>
                <w:b/>
              </w:rPr>
            </w:pPr>
            <w:r w:rsidRPr="00947815">
              <w:rPr>
                <w:rFonts w:ascii="Arial" w:hAnsi="Arial" w:cs="Arial"/>
                <w:b/>
              </w:rPr>
              <w:t>CLASSIFICATION:</w:t>
            </w:r>
          </w:p>
        </w:tc>
        <w:tc>
          <w:tcPr>
            <w:tcW w:w="4027" w:type="dxa"/>
            <w:vAlign w:val="center"/>
          </w:tcPr>
          <w:p w:rsidR="000E173C" w:rsidRPr="00612615" w:rsidRDefault="00AA6418" w:rsidP="00612615">
            <w:pPr>
              <w:spacing w:after="120"/>
              <w:rPr>
                <w:rFonts w:ascii="Arial" w:hAnsi="Arial" w:cs="Arial"/>
              </w:rPr>
            </w:pPr>
            <w:r w:rsidRPr="00612615">
              <w:rPr>
                <w:rFonts w:ascii="Arial" w:hAnsi="Arial" w:cs="Arial"/>
              </w:rPr>
              <w:t>Health and Wellbeing</w:t>
            </w:r>
            <w:r w:rsidR="00C52997">
              <w:rPr>
                <w:rFonts w:ascii="Arial" w:hAnsi="Arial" w:cs="Arial"/>
              </w:rPr>
              <w:t>/Inclusion</w:t>
            </w:r>
            <w:r w:rsidRPr="00612615">
              <w:rPr>
                <w:rFonts w:ascii="Arial" w:hAnsi="Arial" w:cs="Arial"/>
              </w:rPr>
              <w:t xml:space="preserve"> </w:t>
            </w:r>
            <w:r w:rsidR="000E173C" w:rsidRPr="00612615">
              <w:rPr>
                <w:rFonts w:ascii="Arial" w:hAnsi="Arial" w:cs="Arial"/>
              </w:rPr>
              <w:t xml:space="preserve"> </w:t>
            </w:r>
          </w:p>
        </w:tc>
      </w:tr>
      <w:tr w:rsidR="000E173C" w:rsidRPr="00947815" w:rsidTr="00612615">
        <w:tc>
          <w:tcPr>
            <w:tcW w:w="2921" w:type="dxa"/>
            <w:vAlign w:val="center"/>
          </w:tcPr>
          <w:p w:rsidR="000E173C" w:rsidRPr="00947815" w:rsidRDefault="000E173C" w:rsidP="00612615">
            <w:pPr>
              <w:spacing w:after="120"/>
              <w:rPr>
                <w:rFonts w:ascii="Arial" w:hAnsi="Arial" w:cs="Arial"/>
                <w:b/>
              </w:rPr>
            </w:pPr>
            <w:r w:rsidRPr="00947815">
              <w:rPr>
                <w:rFonts w:ascii="Arial" w:hAnsi="Arial" w:cs="Arial"/>
                <w:b/>
              </w:rPr>
              <w:t>PURPOSE</w:t>
            </w:r>
            <w:r w:rsidR="00790E48">
              <w:rPr>
                <w:rFonts w:ascii="Arial" w:hAnsi="Arial" w:cs="Arial"/>
                <w:b/>
              </w:rPr>
              <w:t>:</w:t>
            </w:r>
          </w:p>
        </w:tc>
        <w:tc>
          <w:tcPr>
            <w:tcW w:w="4027" w:type="dxa"/>
            <w:vAlign w:val="center"/>
          </w:tcPr>
          <w:p w:rsidR="000E173C" w:rsidRPr="00612615" w:rsidRDefault="00AC7295" w:rsidP="00BF419C">
            <w:pPr>
              <w:spacing w:after="120"/>
              <w:rPr>
                <w:rFonts w:ascii="Arial" w:hAnsi="Arial" w:cs="Arial"/>
              </w:rPr>
            </w:pPr>
            <w:r w:rsidRPr="00612615">
              <w:rPr>
                <w:rFonts w:ascii="Arial" w:hAnsi="Arial" w:cs="Arial"/>
              </w:rPr>
              <w:t xml:space="preserve">This </w:t>
            </w:r>
            <w:r w:rsidR="00C211C0">
              <w:rPr>
                <w:rFonts w:ascii="Arial" w:hAnsi="Arial" w:cs="Arial"/>
              </w:rPr>
              <w:t>document</w:t>
            </w:r>
            <w:r w:rsidR="00C211C0" w:rsidRPr="00612615">
              <w:rPr>
                <w:rFonts w:ascii="Arial" w:hAnsi="Arial" w:cs="Arial"/>
              </w:rPr>
              <w:t xml:space="preserve"> </w:t>
            </w:r>
            <w:r w:rsidR="00AA6418" w:rsidRPr="00612615">
              <w:rPr>
                <w:rFonts w:ascii="Arial" w:hAnsi="Arial" w:cs="Arial"/>
              </w:rPr>
              <w:t xml:space="preserve">will provide staff and managers with guidance </w:t>
            </w:r>
            <w:r w:rsidR="00C211C0">
              <w:rPr>
                <w:rFonts w:ascii="Arial" w:hAnsi="Arial" w:cs="Arial"/>
              </w:rPr>
              <w:t>on</w:t>
            </w:r>
            <w:r w:rsidR="00AA6418" w:rsidRPr="00612615">
              <w:rPr>
                <w:rFonts w:ascii="Arial" w:hAnsi="Arial" w:cs="Arial"/>
              </w:rPr>
              <w:t xml:space="preserve"> the menopause</w:t>
            </w:r>
            <w:r w:rsidR="00C211C0">
              <w:rPr>
                <w:rFonts w:ascii="Arial" w:hAnsi="Arial" w:cs="Arial"/>
              </w:rPr>
              <w:t xml:space="preserve">. </w:t>
            </w:r>
          </w:p>
        </w:tc>
      </w:tr>
      <w:tr w:rsidR="000E173C" w:rsidRPr="00947815" w:rsidTr="00612615">
        <w:tc>
          <w:tcPr>
            <w:tcW w:w="2921" w:type="dxa"/>
            <w:vAlign w:val="center"/>
          </w:tcPr>
          <w:p w:rsidR="000E173C" w:rsidRPr="00947815" w:rsidRDefault="000E173C" w:rsidP="00612615">
            <w:pPr>
              <w:spacing w:after="120"/>
              <w:rPr>
                <w:rFonts w:ascii="Arial" w:hAnsi="Arial" w:cs="Arial"/>
                <w:b/>
              </w:rPr>
            </w:pPr>
            <w:r w:rsidRPr="00947815">
              <w:rPr>
                <w:rFonts w:ascii="Arial" w:hAnsi="Arial" w:cs="Arial"/>
                <w:b/>
              </w:rPr>
              <w:t>Controlled Document Number:</w:t>
            </w:r>
          </w:p>
        </w:tc>
        <w:tc>
          <w:tcPr>
            <w:tcW w:w="4027" w:type="dxa"/>
            <w:vAlign w:val="center"/>
          </w:tcPr>
          <w:p w:rsidR="000E173C" w:rsidRPr="00612615" w:rsidRDefault="00612615" w:rsidP="00612615">
            <w:pPr>
              <w:spacing w:after="120"/>
              <w:rPr>
                <w:rFonts w:ascii="Arial" w:hAnsi="Arial" w:cs="Arial"/>
                <w:b/>
              </w:rPr>
            </w:pPr>
            <w:r>
              <w:rPr>
                <w:rFonts w:ascii="Arial" w:hAnsi="Arial" w:cs="Arial"/>
              </w:rPr>
              <w:t>1132</w:t>
            </w:r>
          </w:p>
        </w:tc>
      </w:tr>
      <w:tr w:rsidR="000E173C" w:rsidRPr="00947815" w:rsidTr="00612615">
        <w:tc>
          <w:tcPr>
            <w:tcW w:w="2921" w:type="dxa"/>
            <w:vAlign w:val="center"/>
          </w:tcPr>
          <w:p w:rsidR="000E173C" w:rsidRPr="00947815" w:rsidRDefault="000E173C" w:rsidP="00612615">
            <w:pPr>
              <w:spacing w:after="120"/>
              <w:rPr>
                <w:rFonts w:ascii="Arial" w:hAnsi="Arial" w:cs="Arial"/>
                <w:b/>
              </w:rPr>
            </w:pPr>
            <w:r w:rsidRPr="00947815">
              <w:rPr>
                <w:rFonts w:ascii="Arial" w:hAnsi="Arial" w:cs="Arial"/>
                <w:b/>
              </w:rPr>
              <w:t>Version Number:</w:t>
            </w:r>
          </w:p>
        </w:tc>
        <w:tc>
          <w:tcPr>
            <w:tcW w:w="4027" w:type="dxa"/>
            <w:vAlign w:val="center"/>
          </w:tcPr>
          <w:p w:rsidR="000E173C" w:rsidRPr="00612615" w:rsidRDefault="00AD6928" w:rsidP="00612615">
            <w:pPr>
              <w:spacing w:after="120"/>
              <w:rPr>
                <w:rFonts w:ascii="Arial" w:hAnsi="Arial" w:cs="Arial"/>
              </w:rPr>
            </w:pPr>
            <w:r>
              <w:rPr>
                <w:rFonts w:ascii="Arial" w:hAnsi="Arial" w:cs="Arial"/>
              </w:rPr>
              <w:t>2.0</w:t>
            </w:r>
          </w:p>
        </w:tc>
      </w:tr>
      <w:tr w:rsidR="000E173C" w:rsidRPr="00947815" w:rsidTr="00612615">
        <w:tc>
          <w:tcPr>
            <w:tcW w:w="2921" w:type="dxa"/>
            <w:vAlign w:val="center"/>
          </w:tcPr>
          <w:p w:rsidR="000E173C" w:rsidRPr="00947815" w:rsidRDefault="000E173C" w:rsidP="00612615">
            <w:pPr>
              <w:spacing w:after="120"/>
              <w:rPr>
                <w:rFonts w:ascii="Arial" w:hAnsi="Arial" w:cs="Arial"/>
                <w:b/>
              </w:rPr>
            </w:pPr>
            <w:r w:rsidRPr="00947815">
              <w:rPr>
                <w:rFonts w:ascii="Arial" w:hAnsi="Arial" w:cs="Arial"/>
                <w:b/>
              </w:rPr>
              <w:t>Controlled Document Sponsor:</w:t>
            </w:r>
          </w:p>
        </w:tc>
        <w:tc>
          <w:tcPr>
            <w:tcW w:w="4027" w:type="dxa"/>
            <w:vAlign w:val="center"/>
          </w:tcPr>
          <w:p w:rsidR="000E173C" w:rsidRPr="00B4002F" w:rsidRDefault="00B4002F" w:rsidP="00612615">
            <w:pPr>
              <w:spacing w:after="120"/>
              <w:rPr>
                <w:rFonts w:ascii="Arial" w:hAnsi="Arial" w:cs="Arial"/>
              </w:rPr>
            </w:pPr>
            <w:r w:rsidRPr="00B4002F">
              <w:rPr>
                <w:rFonts w:ascii="Arial" w:hAnsi="Arial" w:cs="Arial"/>
                <w:bCs/>
              </w:rPr>
              <w:t>Chief Strategy and Projects Officer</w:t>
            </w:r>
          </w:p>
        </w:tc>
      </w:tr>
      <w:tr w:rsidR="000E173C" w:rsidRPr="00947815" w:rsidTr="00612615">
        <w:tc>
          <w:tcPr>
            <w:tcW w:w="2921" w:type="dxa"/>
            <w:vAlign w:val="center"/>
          </w:tcPr>
          <w:p w:rsidR="000E173C" w:rsidRPr="00947815" w:rsidRDefault="000E173C" w:rsidP="00612615">
            <w:pPr>
              <w:spacing w:after="120"/>
              <w:rPr>
                <w:rFonts w:ascii="Arial" w:hAnsi="Arial" w:cs="Arial"/>
                <w:b/>
              </w:rPr>
            </w:pPr>
            <w:r w:rsidRPr="00947815">
              <w:rPr>
                <w:rFonts w:ascii="Arial" w:hAnsi="Arial" w:cs="Arial"/>
                <w:b/>
              </w:rPr>
              <w:t>Controlled Document Lead:</w:t>
            </w:r>
          </w:p>
        </w:tc>
        <w:tc>
          <w:tcPr>
            <w:tcW w:w="4027" w:type="dxa"/>
            <w:vAlign w:val="center"/>
          </w:tcPr>
          <w:p w:rsidR="000E173C" w:rsidRPr="00612615" w:rsidRDefault="00AC7295" w:rsidP="00612615">
            <w:pPr>
              <w:spacing w:after="120"/>
              <w:rPr>
                <w:rFonts w:ascii="Arial" w:hAnsi="Arial" w:cs="Arial"/>
              </w:rPr>
            </w:pPr>
            <w:r w:rsidRPr="00612615">
              <w:rPr>
                <w:rFonts w:ascii="Arial" w:hAnsi="Arial" w:cs="Arial"/>
              </w:rPr>
              <w:t>Deputy Director of Inclusion</w:t>
            </w:r>
            <w:r w:rsidR="00330A35" w:rsidRPr="00612615">
              <w:rPr>
                <w:rFonts w:ascii="Arial" w:hAnsi="Arial" w:cs="Arial"/>
              </w:rPr>
              <w:t>, Wellbeing and</w:t>
            </w:r>
            <w:r w:rsidRPr="00612615">
              <w:rPr>
                <w:rFonts w:ascii="Arial" w:hAnsi="Arial" w:cs="Arial"/>
              </w:rPr>
              <w:t xml:space="preserve"> Social Cohesion</w:t>
            </w:r>
          </w:p>
        </w:tc>
      </w:tr>
      <w:tr w:rsidR="000E173C" w:rsidRPr="00947815" w:rsidTr="00612615">
        <w:tc>
          <w:tcPr>
            <w:tcW w:w="2921" w:type="dxa"/>
            <w:vAlign w:val="center"/>
          </w:tcPr>
          <w:p w:rsidR="000E173C" w:rsidRPr="00947815" w:rsidRDefault="000E173C" w:rsidP="00612615">
            <w:pPr>
              <w:spacing w:after="120"/>
              <w:rPr>
                <w:rFonts w:ascii="Arial" w:hAnsi="Arial" w:cs="Arial"/>
                <w:b/>
              </w:rPr>
            </w:pPr>
            <w:r w:rsidRPr="00947815">
              <w:rPr>
                <w:rFonts w:ascii="Arial" w:hAnsi="Arial" w:cs="Arial"/>
                <w:b/>
              </w:rPr>
              <w:t>Approved By:</w:t>
            </w:r>
          </w:p>
        </w:tc>
        <w:tc>
          <w:tcPr>
            <w:tcW w:w="4027" w:type="dxa"/>
            <w:vAlign w:val="center"/>
          </w:tcPr>
          <w:p w:rsidR="000E173C" w:rsidRPr="00612615" w:rsidRDefault="00AA6418" w:rsidP="00612615">
            <w:pPr>
              <w:spacing w:after="120"/>
              <w:rPr>
                <w:rFonts w:ascii="Arial" w:hAnsi="Arial" w:cs="Arial"/>
              </w:rPr>
            </w:pPr>
            <w:r w:rsidRPr="00612615">
              <w:rPr>
                <w:rFonts w:ascii="Arial" w:hAnsi="Arial" w:cs="Arial"/>
              </w:rPr>
              <w:t>Board of Directors</w:t>
            </w:r>
          </w:p>
        </w:tc>
      </w:tr>
      <w:tr w:rsidR="000E173C" w:rsidRPr="00947815" w:rsidTr="00612615">
        <w:tc>
          <w:tcPr>
            <w:tcW w:w="2921" w:type="dxa"/>
            <w:vAlign w:val="center"/>
          </w:tcPr>
          <w:p w:rsidR="000E173C" w:rsidRPr="00947815" w:rsidRDefault="000E173C" w:rsidP="00612615">
            <w:pPr>
              <w:spacing w:after="120"/>
              <w:rPr>
                <w:rFonts w:ascii="Arial" w:hAnsi="Arial" w:cs="Arial"/>
                <w:b/>
              </w:rPr>
            </w:pPr>
            <w:r w:rsidRPr="00947815">
              <w:rPr>
                <w:rFonts w:ascii="Arial" w:hAnsi="Arial" w:cs="Arial"/>
                <w:b/>
              </w:rPr>
              <w:t>On:</w:t>
            </w:r>
          </w:p>
        </w:tc>
        <w:tc>
          <w:tcPr>
            <w:tcW w:w="4027" w:type="dxa"/>
            <w:vAlign w:val="center"/>
          </w:tcPr>
          <w:p w:rsidR="000E173C" w:rsidRPr="00612615" w:rsidRDefault="006E3A12" w:rsidP="00612615">
            <w:pPr>
              <w:spacing w:after="120"/>
              <w:rPr>
                <w:rFonts w:ascii="Arial" w:hAnsi="Arial" w:cs="Arial"/>
              </w:rPr>
            </w:pPr>
            <w:r>
              <w:rPr>
                <w:rFonts w:ascii="Arial" w:hAnsi="Arial" w:cs="Arial"/>
              </w:rPr>
              <w:t>4</w:t>
            </w:r>
            <w:r w:rsidRPr="006E3A12">
              <w:rPr>
                <w:rFonts w:ascii="Arial" w:hAnsi="Arial" w:cs="Arial"/>
                <w:vertAlign w:val="superscript"/>
              </w:rPr>
              <w:t>th</w:t>
            </w:r>
            <w:r>
              <w:rPr>
                <w:rFonts w:ascii="Arial" w:hAnsi="Arial" w:cs="Arial"/>
              </w:rPr>
              <w:t xml:space="preserve"> April 2023</w:t>
            </w:r>
          </w:p>
        </w:tc>
      </w:tr>
      <w:tr w:rsidR="000E173C" w:rsidRPr="00947815" w:rsidTr="00612615">
        <w:tc>
          <w:tcPr>
            <w:tcW w:w="2921" w:type="dxa"/>
            <w:vAlign w:val="center"/>
          </w:tcPr>
          <w:p w:rsidR="000E173C" w:rsidRPr="00947815" w:rsidRDefault="000E173C" w:rsidP="00612615">
            <w:pPr>
              <w:spacing w:after="120"/>
              <w:rPr>
                <w:rFonts w:ascii="Arial" w:hAnsi="Arial" w:cs="Arial"/>
                <w:b/>
              </w:rPr>
            </w:pPr>
            <w:r w:rsidRPr="00947815">
              <w:rPr>
                <w:rFonts w:ascii="Arial" w:hAnsi="Arial" w:cs="Arial"/>
                <w:b/>
              </w:rPr>
              <w:t>Review Date:</w:t>
            </w:r>
          </w:p>
        </w:tc>
        <w:tc>
          <w:tcPr>
            <w:tcW w:w="4027" w:type="dxa"/>
            <w:vAlign w:val="center"/>
          </w:tcPr>
          <w:p w:rsidR="000E173C" w:rsidRPr="00612615" w:rsidRDefault="006E3A12" w:rsidP="00612615">
            <w:pPr>
              <w:spacing w:after="120"/>
              <w:rPr>
                <w:rFonts w:ascii="Arial" w:hAnsi="Arial" w:cs="Arial"/>
              </w:rPr>
            </w:pPr>
            <w:r>
              <w:rPr>
                <w:rFonts w:ascii="Arial" w:hAnsi="Arial" w:cs="Arial"/>
              </w:rPr>
              <w:t>4</w:t>
            </w:r>
            <w:r w:rsidRPr="006E3A12">
              <w:rPr>
                <w:rFonts w:ascii="Arial" w:hAnsi="Arial" w:cs="Arial"/>
                <w:vertAlign w:val="superscript"/>
              </w:rPr>
              <w:t>th</w:t>
            </w:r>
            <w:r>
              <w:rPr>
                <w:rFonts w:ascii="Arial" w:hAnsi="Arial" w:cs="Arial"/>
              </w:rPr>
              <w:t xml:space="preserve"> April </w:t>
            </w:r>
            <w:r>
              <w:rPr>
                <w:rFonts w:ascii="Arial" w:hAnsi="Arial" w:cs="Arial"/>
              </w:rPr>
              <w:t>2026</w:t>
            </w:r>
          </w:p>
        </w:tc>
      </w:tr>
      <w:tr w:rsidR="000E173C" w:rsidRPr="00947815">
        <w:tc>
          <w:tcPr>
            <w:tcW w:w="2921" w:type="dxa"/>
          </w:tcPr>
          <w:p w:rsidR="000E173C" w:rsidRPr="00947815" w:rsidRDefault="000E173C" w:rsidP="00947815">
            <w:pPr>
              <w:spacing w:after="120"/>
              <w:rPr>
                <w:rFonts w:ascii="Arial" w:hAnsi="Arial" w:cs="Arial"/>
                <w:b/>
              </w:rPr>
            </w:pPr>
            <w:r w:rsidRPr="00947815">
              <w:rPr>
                <w:rFonts w:ascii="Arial" w:hAnsi="Arial" w:cs="Arial"/>
                <w:b/>
              </w:rPr>
              <w:t>Distribution:</w:t>
            </w:r>
          </w:p>
          <w:p w:rsidR="000E173C" w:rsidRPr="00947815" w:rsidRDefault="000E173C" w:rsidP="00947815">
            <w:pPr>
              <w:numPr>
                <w:ilvl w:val="0"/>
                <w:numId w:val="1"/>
              </w:numPr>
              <w:spacing w:after="120"/>
              <w:rPr>
                <w:rFonts w:ascii="Arial" w:hAnsi="Arial" w:cs="Arial"/>
                <w:b/>
              </w:rPr>
            </w:pPr>
            <w:r w:rsidRPr="00947815">
              <w:rPr>
                <w:rFonts w:ascii="Arial" w:hAnsi="Arial" w:cs="Arial"/>
                <w:b/>
              </w:rPr>
              <w:t>Essential Reading for:</w:t>
            </w:r>
          </w:p>
          <w:p w:rsidR="000E173C" w:rsidRPr="00947815" w:rsidRDefault="000E173C" w:rsidP="00947815">
            <w:pPr>
              <w:numPr>
                <w:ilvl w:val="0"/>
                <w:numId w:val="1"/>
              </w:numPr>
              <w:spacing w:after="120"/>
              <w:rPr>
                <w:rFonts w:ascii="Arial" w:hAnsi="Arial" w:cs="Arial"/>
                <w:b/>
              </w:rPr>
            </w:pPr>
            <w:r w:rsidRPr="00947815">
              <w:rPr>
                <w:rFonts w:ascii="Arial" w:hAnsi="Arial" w:cs="Arial"/>
                <w:b/>
              </w:rPr>
              <w:t>Information for:</w:t>
            </w:r>
          </w:p>
        </w:tc>
        <w:tc>
          <w:tcPr>
            <w:tcW w:w="4027" w:type="dxa"/>
          </w:tcPr>
          <w:p w:rsidR="000E173C" w:rsidRPr="00612615" w:rsidRDefault="000E173C" w:rsidP="00947815">
            <w:pPr>
              <w:spacing w:after="120"/>
              <w:rPr>
                <w:rFonts w:ascii="Arial" w:hAnsi="Arial" w:cs="Arial"/>
              </w:rPr>
            </w:pPr>
          </w:p>
          <w:p w:rsidR="00C13B1D" w:rsidRPr="00612615" w:rsidRDefault="00B12C0E" w:rsidP="00947815">
            <w:pPr>
              <w:spacing w:after="120"/>
              <w:rPr>
                <w:rFonts w:ascii="Arial" w:hAnsi="Arial" w:cs="Arial"/>
              </w:rPr>
            </w:pPr>
            <w:r w:rsidRPr="00612615">
              <w:rPr>
                <w:rFonts w:ascii="Arial" w:hAnsi="Arial" w:cs="Arial"/>
              </w:rPr>
              <w:t xml:space="preserve">Managers </w:t>
            </w:r>
          </w:p>
          <w:p w:rsidR="00C13B1D" w:rsidRPr="00612615" w:rsidRDefault="00C13B1D" w:rsidP="00C13B1D">
            <w:pPr>
              <w:rPr>
                <w:rFonts w:ascii="Arial" w:hAnsi="Arial" w:cs="Arial"/>
              </w:rPr>
            </w:pPr>
          </w:p>
          <w:p w:rsidR="000E173C" w:rsidRPr="00612615" w:rsidRDefault="00B12C0E" w:rsidP="00264A86">
            <w:pPr>
              <w:rPr>
                <w:rFonts w:ascii="Arial" w:hAnsi="Arial" w:cs="Arial"/>
              </w:rPr>
            </w:pPr>
            <w:r w:rsidRPr="00612615">
              <w:rPr>
                <w:rFonts w:ascii="Arial" w:hAnsi="Arial" w:cs="Arial"/>
              </w:rPr>
              <w:t xml:space="preserve">All Staff </w:t>
            </w:r>
          </w:p>
        </w:tc>
      </w:tr>
    </w:tbl>
    <w:p w:rsidR="000E173C" w:rsidRPr="007A1CA7" w:rsidRDefault="000E173C" w:rsidP="000E173C">
      <w:pPr>
        <w:rPr>
          <w:rFonts w:ascii="Arial" w:hAnsi="Arial" w:cs="Arial"/>
        </w:rPr>
        <w:sectPr w:rsidR="000E173C" w:rsidRPr="007A1CA7" w:rsidSect="004D0760">
          <w:footerReference w:type="default" r:id="rId10"/>
          <w:type w:val="continuous"/>
          <w:pgSz w:w="11906" w:h="16838" w:code="9"/>
          <w:pgMar w:top="1440" w:right="1440" w:bottom="1440" w:left="1440" w:header="706" w:footer="706" w:gutter="0"/>
          <w:pgNumType w:start="1"/>
          <w:cols w:space="708"/>
          <w:docGrid w:linePitch="360"/>
        </w:sectPr>
      </w:pPr>
    </w:p>
    <w:p w:rsidR="000E173C" w:rsidRPr="007A1CA7" w:rsidRDefault="000E173C" w:rsidP="000E173C">
      <w:pPr>
        <w:rPr>
          <w:rFonts w:ascii="Arial" w:hAnsi="Arial" w:cs="Arial"/>
          <w:b/>
          <w:sz w:val="28"/>
          <w:szCs w:val="28"/>
        </w:rPr>
      </w:pPr>
      <w:r w:rsidRPr="007A1CA7">
        <w:rPr>
          <w:rFonts w:ascii="Arial" w:hAnsi="Arial" w:cs="Arial"/>
          <w:b/>
          <w:sz w:val="28"/>
          <w:szCs w:val="28"/>
        </w:rPr>
        <w:lastRenderedPageBreak/>
        <w:t>Contents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8"/>
        <w:gridCol w:w="6399"/>
        <w:gridCol w:w="987"/>
      </w:tblGrid>
      <w:tr w:rsidR="000E173C" w:rsidRPr="00947815">
        <w:trPr>
          <w:tblHeader/>
          <w:jc w:val="center"/>
        </w:trPr>
        <w:tc>
          <w:tcPr>
            <w:tcW w:w="8117" w:type="dxa"/>
            <w:gridSpan w:val="2"/>
            <w:vAlign w:val="center"/>
          </w:tcPr>
          <w:p w:rsidR="000E173C" w:rsidRPr="00947815" w:rsidRDefault="000E173C" w:rsidP="003070A5">
            <w:pPr>
              <w:spacing w:before="80" w:after="80"/>
              <w:rPr>
                <w:rFonts w:ascii="Arial" w:hAnsi="Arial" w:cs="Arial"/>
                <w:b/>
              </w:rPr>
            </w:pPr>
            <w:r w:rsidRPr="00947815">
              <w:rPr>
                <w:rFonts w:ascii="Arial" w:hAnsi="Arial" w:cs="Arial"/>
                <w:b/>
              </w:rPr>
              <w:t>Paragraph</w:t>
            </w:r>
          </w:p>
        </w:tc>
        <w:tc>
          <w:tcPr>
            <w:tcW w:w="987" w:type="dxa"/>
            <w:vAlign w:val="center"/>
          </w:tcPr>
          <w:p w:rsidR="000E173C" w:rsidRPr="00947815" w:rsidRDefault="000E173C" w:rsidP="00947815">
            <w:pPr>
              <w:jc w:val="center"/>
              <w:rPr>
                <w:rFonts w:ascii="Arial" w:hAnsi="Arial" w:cs="Arial"/>
                <w:b/>
              </w:rPr>
            </w:pPr>
            <w:r w:rsidRPr="00947815">
              <w:rPr>
                <w:rFonts w:ascii="Arial" w:hAnsi="Arial" w:cs="Arial"/>
                <w:b/>
              </w:rPr>
              <w:t>Page</w:t>
            </w:r>
          </w:p>
        </w:tc>
      </w:tr>
      <w:tr w:rsidR="00BF419C" w:rsidRPr="00947815" w:rsidTr="00BB581F">
        <w:trPr>
          <w:jc w:val="center"/>
        </w:trPr>
        <w:tc>
          <w:tcPr>
            <w:tcW w:w="8117" w:type="dxa"/>
            <w:gridSpan w:val="2"/>
            <w:vAlign w:val="center"/>
          </w:tcPr>
          <w:p w:rsidR="00BF419C" w:rsidRPr="00BF419C" w:rsidRDefault="00BF419C" w:rsidP="00836447">
            <w:pPr>
              <w:spacing w:before="80" w:after="80"/>
              <w:rPr>
                <w:rFonts w:ascii="Arial" w:hAnsi="Arial" w:cs="Arial"/>
                <w:b/>
              </w:rPr>
            </w:pPr>
            <w:r w:rsidRPr="00BF419C">
              <w:rPr>
                <w:rFonts w:ascii="Arial" w:hAnsi="Arial" w:cs="Arial"/>
                <w:b/>
              </w:rPr>
              <w:t>Menopause Passport</w:t>
            </w:r>
            <w:r w:rsidR="00DC1C63">
              <w:rPr>
                <w:rFonts w:ascii="Arial" w:hAnsi="Arial" w:cs="Arial"/>
                <w:b/>
              </w:rPr>
              <w:t xml:space="preserve"> (Including diary and checklist)</w:t>
            </w:r>
          </w:p>
        </w:tc>
        <w:tc>
          <w:tcPr>
            <w:tcW w:w="987" w:type="dxa"/>
            <w:vAlign w:val="center"/>
          </w:tcPr>
          <w:p w:rsidR="00BF419C" w:rsidRDefault="00BF419C" w:rsidP="00481A79">
            <w:pPr>
              <w:spacing w:before="80" w:after="80"/>
              <w:jc w:val="center"/>
              <w:rPr>
                <w:rFonts w:ascii="Arial" w:hAnsi="Arial" w:cs="Arial"/>
              </w:rPr>
            </w:pPr>
            <w:r>
              <w:rPr>
                <w:rFonts w:ascii="Arial" w:hAnsi="Arial" w:cs="Arial"/>
              </w:rPr>
              <w:t>3</w:t>
            </w:r>
          </w:p>
        </w:tc>
      </w:tr>
      <w:tr w:rsidR="00BF419C" w:rsidRPr="00947815" w:rsidTr="00BB581F">
        <w:trPr>
          <w:jc w:val="center"/>
        </w:trPr>
        <w:tc>
          <w:tcPr>
            <w:tcW w:w="1718" w:type="dxa"/>
            <w:vAlign w:val="center"/>
          </w:tcPr>
          <w:p w:rsidR="00BF419C" w:rsidRDefault="00BF419C" w:rsidP="00BB581F">
            <w:pPr>
              <w:spacing w:before="80" w:after="80"/>
              <w:jc w:val="center"/>
              <w:rPr>
                <w:rFonts w:ascii="Arial" w:hAnsi="Arial" w:cs="Arial"/>
              </w:rPr>
            </w:pPr>
            <w:r>
              <w:rPr>
                <w:rFonts w:ascii="Arial" w:hAnsi="Arial" w:cs="Arial"/>
              </w:rPr>
              <w:t>Appendix A</w:t>
            </w:r>
          </w:p>
        </w:tc>
        <w:tc>
          <w:tcPr>
            <w:tcW w:w="6399" w:type="dxa"/>
            <w:vAlign w:val="center"/>
          </w:tcPr>
          <w:p w:rsidR="00BF419C" w:rsidRDefault="00BF419C" w:rsidP="00BB581F">
            <w:pPr>
              <w:spacing w:before="80" w:after="80"/>
              <w:rPr>
                <w:rFonts w:ascii="Arial" w:hAnsi="Arial" w:cs="Arial"/>
              </w:rPr>
            </w:pPr>
            <w:r w:rsidRPr="00390C12">
              <w:rPr>
                <w:rFonts w:ascii="Arial" w:hAnsi="Arial" w:cs="Arial"/>
              </w:rPr>
              <w:t>Menopause Guidance</w:t>
            </w:r>
          </w:p>
        </w:tc>
        <w:tc>
          <w:tcPr>
            <w:tcW w:w="987" w:type="dxa"/>
            <w:vAlign w:val="center"/>
          </w:tcPr>
          <w:p w:rsidR="00BF419C" w:rsidRDefault="00DC1C63" w:rsidP="00BB581F">
            <w:pPr>
              <w:spacing w:before="80" w:after="80"/>
              <w:jc w:val="center"/>
              <w:rPr>
                <w:rFonts w:ascii="Arial" w:hAnsi="Arial" w:cs="Arial"/>
              </w:rPr>
            </w:pPr>
            <w:r>
              <w:rPr>
                <w:rFonts w:ascii="Arial" w:hAnsi="Arial" w:cs="Arial"/>
              </w:rPr>
              <w:t>9</w:t>
            </w:r>
          </w:p>
        </w:tc>
      </w:tr>
      <w:tr w:rsidR="000E173C" w:rsidRPr="00947815" w:rsidTr="00390C12">
        <w:trPr>
          <w:jc w:val="center"/>
        </w:trPr>
        <w:tc>
          <w:tcPr>
            <w:tcW w:w="1718" w:type="dxa"/>
            <w:vAlign w:val="center"/>
          </w:tcPr>
          <w:p w:rsidR="000E173C" w:rsidRPr="00947815" w:rsidRDefault="000E173C" w:rsidP="00947815">
            <w:pPr>
              <w:spacing w:before="80" w:after="80"/>
              <w:jc w:val="center"/>
              <w:rPr>
                <w:rFonts w:ascii="Arial" w:hAnsi="Arial" w:cs="Arial"/>
              </w:rPr>
            </w:pPr>
            <w:r w:rsidRPr="00947815">
              <w:rPr>
                <w:rFonts w:ascii="Arial" w:hAnsi="Arial" w:cs="Arial"/>
              </w:rPr>
              <w:t>1</w:t>
            </w:r>
          </w:p>
        </w:tc>
        <w:tc>
          <w:tcPr>
            <w:tcW w:w="6399" w:type="dxa"/>
            <w:vAlign w:val="center"/>
          </w:tcPr>
          <w:p w:rsidR="000E173C" w:rsidRPr="00947815" w:rsidRDefault="00AC7295" w:rsidP="00836447">
            <w:pPr>
              <w:spacing w:before="80" w:after="80"/>
              <w:rPr>
                <w:rFonts w:ascii="Arial" w:hAnsi="Arial" w:cs="Arial"/>
              </w:rPr>
            </w:pPr>
            <w:r>
              <w:rPr>
                <w:rFonts w:ascii="Arial" w:hAnsi="Arial" w:cs="Arial"/>
              </w:rPr>
              <w:t>Guidance</w:t>
            </w:r>
            <w:r w:rsidR="00B12C0E">
              <w:rPr>
                <w:rFonts w:ascii="Arial" w:hAnsi="Arial" w:cs="Arial"/>
              </w:rPr>
              <w:t xml:space="preserve"> </w:t>
            </w:r>
            <w:r w:rsidR="00AA6418">
              <w:rPr>
                <w:rFonts w:ascii="Arial" w:hAnsi="Arial" w:cs="Arial"/>
              </w:rPr>
              <w:t>Statement</w:t>
            </w:r>
          </w:p>
        </w:tc>
        <w:tc>
          <w:tcPr>
            <w:tcW w:w="987" w:type="dxa"/>
            <w:vAlign w:val="center"/>
          </w:tcPr>
          <w:p w:rsidR="000E173C" w:rsidRPr="00947815" w:rsidRDefault="00DC1C63" w:rsidP="00481A79">
            <w:pPr>
              <w:spacing w:before="80" w:after="80"/>
              <w:jc w:val="center"/>
              <w:rPr>
                <w:rFonts w:ascii="Arial" w:hAnsi="Arial" w:cs="Arial"/>
              </w:rPr>
            </w:pPr>
            <w:r>
              <w:rPr>
                <w:rFonts w:ascii="Arial" w:hAnsi="Arial" w:cs="Arial"/>
              </w:rPr>
              <w:t>10</w:t>
            </w:r>
          </w:p>
        </w:tc>
      </w:tr>
      <w:tr w:rsidR="000E173C" w:rsidRPr="00947815" w:rsidTr="00390C12">
        <w:trPr>
          <w:jc w:val="center"/>
        </w:trPr>
        <w:tc>
          <w:tcPr>
            <w:tcW w:w="1718" w:type="dxa"/>
            <w:vAlign w:val="center"/>
          </w:tcPr>
          <w:p w:rsidR="000E173C" w:rsidRPr="00947815" w:rsidRDefault="000E173C" w:rsidP="00947815">
            <w:pPr>
              <w:spacing w:before="80" w:after="80"/>
              <w:jc w:val="center"/>
              <w:rPr>
                <w:rFonts w:ascii="Arial" w:hAnsi="Arial" w:cs="Arial"/>
              </w:rPr>
            </w:pPr>
            <w:r w:rsidRPr="00947815">
              <w:rPr>
                <w:rFonts w:ascii="Arial" w:hAnsi="Arial" w:cs="Arial"/>
              </w:rPr>
              <w:t>2</w:t>
            </w:r>
          </w:p>
        </w:tc>
        <w:tc>
          <w:tcPr>
            <w:tcW w:w="6399" w:type="dxa"/>
            <w:vAlign w:val="center"/>
          </w:tcPr>
          <w:p w:rsidR="000E173C" w:rsidRPr="00947815" w:rsidRDefault="00AA6418" w:rsidP="00947815">
            <w:pPr>
              <w:spacing w:before="80" w:after="80"/>
              <w:rPr>
                <w:rFonts w:ascii="Arial" w:hAnsi="Arial" w:cs="Arial"/>
              </w:rPr>
            </w:pPr>
            <w:r>
              <w:rPr>
                <w:rFonts w:ascii="Arial" w:hAnsi="Arial" w:cs="Arial"/>
              </w:rPr>
              <w:t>Scope</w:t>
            </w:r>
          </w:p>
        </w:tc>
        <w:tc>
          <w:tcPr>
            <w:tcW w:w="987" w:type="dxa"/>
            <w:vAlign w:val="center"/>
          </w:tcPr>
          <w:p w:rsidR="000E173C" w:rsidRPr="00947815" w:rsidRDefault="00BF419C" w:rsidP="00947815">
            <w:pPr>
              <w:spacing w:before="80" w:after="80"/>
              <w:jc w:val="center"/>
              <w:rPr>
                <w:rFonts w:ascii="Arial" w:hAnsi="Arial" w:cs="Arial"/>
              </w:rPr>
            </w:pPr>
            <w:r>
              <w:rPr>
                <w:rFonts w:ascii="Arial" w:hAnsi="Arial" w:cs="Arial"/>
              </w:rPr>
              <w:t>1</w:t>
            </w:r>
            <w:r w:rsidR="00DC1C63">
              <w:rPr>
                <w:rFonts w:ascii="Arial" w:hAnsi="Arial" w:cs="Arial"/>
              </w:rPr>
              <w:t>1</w:t>
            </w:r>
          </w:p>
        </w:tc>
      </w:tr>
      <w:tr w:rsidR="000E173C" w:rsidRPr="00947815" w:rsidTr="00390C12">
        <w:trPr>
          <w:jc w:val="center"/>
        </w:trPr>
        <w:tc>
          <w:tcPr>
            <w:tcW w:w="1718" w:type="dxa"/>
            <w:vAlign w:val="center"/>
          </w:tcPr>
          <w:p w:rsidR="000E173C" w:rsidRPr="00947815" w:rsidRDefault="000E173C" w:rsidP="00947815">
            <w:pPr>
              <w:spacing w:before="80" w:after="80"/>
              <w:jc w:val="center"/>
              <w:rPr>
                <w:rFonts w:ascii="Arial" w:hAnsi="Arial" w:cs="Arial"/>
              </w:rPr>
            </w:pPr>
            <w:r w:rsidRPr="00947815">
              <w:rPr>
                <w:rFonts w:ascii="Arial" w:hAnsi="Arial" w:cs="Arial"/>
              </w:rPr>
              <w:t>3</w:t>
            </w:r>
          </w:p>
        </w:tc>
        <w:tc>
          <w:tcPr>
            <w:tcW w:w="6399" w:type="dxa"/>
            <w:vAlign w:val="center"/>
          </w:tcPr>
          <w:p w:rsidR="000E173C" w:rsidRPr="00947815" w:rsidRDefault="00AA6418" w:rsidP="00947815">
            <w:pPr>
              <w:spacing w:before="80" w:after="80"/>
              <w:rPr>
                <w:rFonts w:ascii="Arial" w:hAnsi="Arial" w:cs="Arial"/>
              </w:rPr>
            </w:pPr>
            <w:r>
              <w:rPr>
                <w:rFonts w:ascii="Arial" w:hAnsi="Arial" w:cs="Arial"/>
              </w:rPr>
              <w:t>Framework</w:t>
            </w:r>
          </w:p>
        </w:tc>
        <w:tc>
          <w:tcPr>
            <w:tcW w:w="987" w:type="dxa"/>
            <w:vAlign w:val="center"/>
          </w:tcPr>
          <w:p w:rsidR="000E173C" w:rsidRPr="00947815" w:rsidRDefault="00BF419C" w:rsidP="00947815">
            <w:pPr>
              <w:spacing w:before="80" w:after="80"/>
              <w:jc w:val="center"/>
              <w:rPr>
                <w:rFonts w:ascii="Arial" w:hAnsi="Arial" w:cs="Arial"/>
              </w:rPr>
            </w:pPr>
            <w:r>
              <w:rPr>
                <w:rFonts w:ascii="Arial" w:hAnsi="Arial" w:cs="Arial"/>
              </w:rPr>
              <w:t>1</w:t>
            </w:r>
            <w:r w:rsidR="00DC1C63">
              <w:rPr>
                <w:rFonts w:ascii="Arial" w:hAnsi="Arial" w:cs="Arial"/>
              </w:rPr>
              <w:t>1</w:t>
            </w:r>
          </w:p>
        </w:tc>
      </w:tr>
      <w:tr w:rsidR="00B33DC0" w:rsidRPr="00947815" w:rsidTr="00390C12">
        <w:trPr>
          <w:jc w:val="center"/>
        </w:trPr>
        <w:tc>
          <w:tcPr>
            <w:tcW w:w="1718" w:type="dxa"/>
            <w:vAlign w:val="center"/>
          </w:tcPr>
          <w:p w:rsidR="00B33DC0" w:rsidRPr="00947815" w:rsidRDefault="00B33DC0" w:rsidP="00947815">
            <w:pPr>
              <w:spacing w:before="80" w:after="80"/>
              <w:jc w:val="center"/>
              <w:rPr>
                <w:rFonts w:ascii="Arial" w:hAnsi="Arial" w:cs="Arial"/>
              </w:rPr>
            </w:pPr>
            <w:r>
              <w:rPr>
                <w:rFonts w:ascii="Arial" w:hAnsi="Arial" w:cs="Arial"/>
              </w:rPr>
              <w:t>4</w:t>
            </w:r>
          </w:p>
        </w:tc>
        <w:tc>
          <w:tcPr>
            <w:tcW w:w="6399" w:type="dxa"/>
            <w:vAlign w:val="center"/>
          </w:tcPr>
          <w:p w:rsidR="00B33DC0" w:rsidRPr="00947815" w:rsidRDefault="00AA6418" w:rsidP="00947815">
            <w:pPr>
              <w:spacing w:before="80" w:after="80"/>
              <w:rPr>
                <w:rFonts w:ascii="Arial" w:hAnsi="Arial" w:cs="Arial"/>
              </w:rPr>
            </w:pPr>
            <w:r>
              <w:rPr>
                <w:rFonts w:ascii="Arial" w:hAnsi="Arial" w:cs="Arial"/>
              </w:rPr>
              <w:t>Duties</w:t>
            </w:r>
          </w:p>
        </w:tc>
        <w:tc>
          <w:tcPr>
            <w:tcW w:w="987" w:type="dxa"/>
            <w:vAlign w:val="center"/>
          </w:tcPr>
          <w:p w:rsidR="00B33DC0" w:rsidRPr="00947815" w:rsidRDefault="00BF419C" w:rsidP="00947815">
            <w:pPr>
              <w:spacing w:before="80" w:after="80"/>
              <w:jc w:val="center"/>
              <w:rPr>
                <w:rFonts w:ascii="Arial" w:hAnsi="Arial" w:cs="Arial"/>
              </w:rPr>
            </w:pPr>
            <w:r>
              <w:rPr>
                <w:rFonts w:ascii="Arial" w:hAnsi="Arial" w:cs="Arial"/>
              </w:rPr>
              <w:t>1</w:t>
            </w:r>
            <w:r w:rsidR="00DC1C63">
              <w:rPr>
                <w:rFonts w:ascii="Arial" w:hAnsi="Arial" w:cs="Arial"/>
              </w:rPr>
              <w:t>3</w:t>
            </w:r>
          </w:p>
        </w:tc>
      </w:tr>
      <w:tr w:rsidR="000E173C" w:rsidRPr="00947815" w:rsidTr="00390C12">
        <w:trPr>
          <w:jc w:val="center"/>
        </w:trPr>
        <w:tc>
          <w:tcPr>
            <w:tcW w:w="1718" w:type="dxa"/>
            <w:vAlign w:val="center"/>
          </w:tcPr>
          <w:p w:rsidR="000E173C" w:rsidRPr="00947815" w:rsidRDefault="000E173C" w:rsidP="00947815">
            <w:pPr>
              <w:spacing w:before="80" w:after="80"/>
              <w:jc w:val="center"/>
              <w:rPr>
                <w:rFonts w:ascii="Arial" w:hAnsi="Arial" w:cs="Arial"/>
              </w:rPr>
            </w:pPr>
            <w:r w:rsidRPr="00947815">
              <w:rPr>
                <w:rFonts w:ascii="Arial" w:hAnsi="Arial" w:cs="Arial"/>
              </w:rPr>
              <w:t>5</w:t>
            </w:r>
          </w:p>
        </w:tc>
        <w:tc>
          <w:tcPr>
            <w:tcW w:w="6399" w:type="dxa"/>
            <w:vAlign w:val="center"/>
          </w:tcPr>
          <w:p w:rsidR="000E173C" w:rsidRPr="00947815" w:rsidRDefault="00AA6418" w:rsidP="00947815">
            <w:pPr>
              <w:spacing w:after="120"/>
              <w:jc w:val="both"/>
              <w:rPr>
                <w:rFonts w:ascii="Arial" w:hAnsi="Arial" w:cs="Arial"/>
              </w:rPr>
            </w:pPr>
            <w:r>
              <w:rPr>
                <w:rFonts w:ascii="Arial" w:hAnsi="Arial" w:cs="Arial"/>
              </w:rPr>
              <w:t>Implementation and Monitoring</w:t>
            </w:r>
          </w:p>
        </w:tc>
        <w:tc>
          <w:tcPr>
            <w:tcW w:w="987" w:type="dxa"/>
            <w:vAlign w:val="center"/>
          </w:tcPr>
          <w:p w:rsidR="000E173C" w:rsidRPr="00947815" w:rsidRDefault="00BF419C" w:rsidP="00947815">
            <w:pPr>
              <w:spacing w:before="80" w:after="80"/>
              <w:jc w:val="center"/>
              <w:rPr>
                <w:rFonts w:ascii="Arial" w:hAnsi="Arial" w:cs="Arial"/>
              </w:rPr>
            </w:pPr>
            <w:r>
              <w:rPr>
                <w:rFonts w:ascii="Arial" w:hAnsi="Arial" w:cs="Arial"/>
              </w:rPr>
              <w:t>1</w:t>
            </w:r>
            <w:r w:rsidR="00DC1C63">
              <w:rPr>
                <w:rFonts w:ascii="Arial" w:hAnsi="Arial" w:cs="Arial"/>
              </w:rPr>
              <w:t>5</w:t>
            </w:r>
          </w:p>
        </w:tc>
      </w:tr>
      <w:tr w:rsidR="000E173C" w:rsidRPr="00947815" w:rsidTr="00390C12">
        <w:trPr>
          <w:jc w:val="center"/>
        </w:trPr>
        <w:tc>
          <w:tcPr>
            <w:tcW w:w="1718" w:type="dxa"/>
            <w:vAlign w:val="center"/>
          </w:tcPr>
          <w:p w:rsidR="000E173C" w:rsidRPr="00947815" w:rsidRDefault="000E173C" w:rsidP="00947815">
            <w:pPr>
              <w:spacing w:before="80" w:after="80"/>
              <w:jc w:val="center"/>
              <w:rPr>
                <w:rFonts w:ascii="Arial" w:hAnsi="Arial" w:cs="Arial"/>
              </w:rPr>
            </w:pPr>
            <w:r w:rsidRPr="00947815">
              <w:rPr>
                <w:rFonts w:ascii="Arial" w:hAnsi="Arial" w:cs="Arial"/>
              </w:rPr>
              <w:t>6</w:t>
            </w:r>
          </w:p>
        </w:tc>
        <w:tc>
          <w:tcPr>
            <w:tcW w:w="6399" w:type="dxa"/>
            <w:vAlign w:val="center"/>
          </w:tcPr>
          <w:p w:rsidR="000E173C" w:rsidRPr="00947815" w:rsidRDefault="00AA6418" w:rsidP="00947815">
            <w:pPr>
              <w:spacing w:before="80" w:after="80"/>
              <w:rPr>
                <w:rFonts w:ascii="Arial" w:hAnsi="Arial" w:cs="Arial"/>
              </w:rPr>
            </w:pPr>
            <w:r>
              <w:rPr>
                <w:rFonts w:ascii="Arial" w:hAnsi="Arial" w:cs="Arial"/>
              </w:rPr>
              <w:t>References</w:t>
            </w:r>
          </w:p>
        </w:tc>
        <w:tc>
          <w:tcPr>
            <w:tcW w:w="987" w:type="dxa"/>
            <w:vAlign w:val="center"/>
          </w:tcPr>
          <w:p w:rsidR="000E173C" w:rsidRPr="00947815" w:rsidRDefault="00BF419C" w:rsidP="00947815">
            <w:pPr>
              <w:spacing w:before="80" w:after="80"/>
              <w:jc w:val="center"/>
              <w:rPr>
                <w:rFonts w:ascii="Arial" w:hAnsi="Arial" w:cs="Arial"/>
              </w:rPr>
            </w:pPr>
            <w:r>
              <w:rPr>
                <w:rFonts w:ascii="Arial" w:hAnsi="Arial" w:cs="Arial"/>
              </w:rPr>
              <w:t>1</w:t>
            </w:r>
            <w:r w:rsidR="00DC1C63">
              <w:rPr>
                <w:rFonts w:ascii="Arial" w:hAnsi="Arial" w:cs="Arial"/>
              </w:rPr>
              <w:t>6</w:t>
            </w:r>
          </w:p>
        </w:tc>
      </w:tr>
      <w:tr w:rsidR="000E173C" w:rsidRPr="00947815">
        <w:trPr>
          <w:jc w:val="center"/>
        </w:trPr>
        <w:tc>
          <w:tcPr>
            <w:tcW w:w="8117" w:type="dxa"/>
            <w:gridSpan w:val="2"/>
            <w:vAlign w:val="center"/>
          </w:tcPr>
          <w:p w:rsidR="000E173C" w:rsidRPr="00947815" w:rsidRDefault="00A97AA9" w:rsidP="003070A5">
            <w:pPr>
              <w:spacing w:before="80" w:after="80"/>
              <w:rPr>
                <w:rFonts w:ascii="Arial" w:hAnsi="Arial" w:cs="Arial"/>
                <w:b/>
              </w:rPr>
            </w:pPr>
            <w:r>
              <w:rPr>
                <w:rFonts w:ascii="Arial" w:hAnsi="Arial" w:cs="Arial"/>
                <w:b/>
              </w:rPr>
              <w:t>Supporting Information</w:t>
            </w:r>
          </w:p>
        </w:tc>
        <w:tc>
          <w:tcPr>
            <w:tcW w:w="987" w:type="dxa"/>
            <w:vAlign w:val="center"/>
          </w:tcPr>
          <w:p w:rsidR="000E173C" w:rsidRPr="00947815" w:rsidRDefault="000E173C" w:rsidP="00947815">
            <w:pPr>
              <w:jc w:val="center"/>
              <w:rPr>
                <w:rFonts w:ascii="Arial" w:hAnsi="Arial" w:cs="Arial"/>
              </w:rPr>
            </w:pPr>
          </w:p>
        </w:tc>
      </w:tr>
      <w:tr w:rsidR="00D86CB9" w:rsidRPr="00947815" w:rsidTr="00390C12">
        <w:trPr>
          <w:jc w:val="center"/>
        </w:trPr>
        <w:tc>
          <w:tcPr>
            <w:tcW w:w="1718" w:type="dxa"/>
            <w:vAlign w:val="center"/>
          </w:tcPr>
          <w:p w:rsidR="00D86CB9" w:rsidRPr="00947815" w:rsidRDefault="00A97AA9" w:rsidP="00947815">
            <w:pPr>
              <w:spacing w:before="80" w:after="80"/>
              <w:jc w:val="center"/>
              <w:rPr>
                <w:rFonts w:ascii="Arial" w:hAnsi="Arial" w:cs="Arial"/>
              </w:rPr>
            </w:pPr>
            <w:r>
              <w:rPr>
                <w:rFonts w:ascii="Arial" w:hAnsi="Arial" w:cs="Arial"/>
              </w:rPr>
              <w:t xml:space="preserve">Supporting Information </w:t>
            </w:r>
            <w:r w:rsidR="00D86CB9" w:rsidRPr="00947815">
              <w:rPr>
                <w:rFonts w:ascii="Arial" w:hAnsi="Arial" w:cs="Arial"/>
              </w:rPr>
              <w:t xml:space="preserve"> </w:t>
            </w:r>
            <w:r w:rsidR="00D86CB9">
              <w:rPr>
                <w:rFonts w:ascii="Arial" w:hAnsi="Arial" w:cs="Arial"/>
              </w:rPr>
              <w:t>A</w:t>
            </w:r>
          </w:p>
        </w:tc>
        <w:tc>
          <w:tcPr>
            <w:tcW w:w="6399" w:type="dxa"/>
            <w:vAlign w:val="center"/>
          </w:tcPr>
          <w:p w:rsidR="00D86CB9" w:rsidRPr="00947815" w:rsidRDefault="00D86CB9" w:rsidP="00947815">
            <w:pPr>
              <w:spacing w:before="80" w:after="80"/>
              <w:rPr>
                <w:rFonts w:ascii="Arial" w:hAnsi="Arial" w:cs="Arial"/>
              </w:rPr>
            </w:pPr>
            <w:r>
              <w:rPr>
                <w:rFonts w:ascii="Arial" w:hAnsi="Arial" w:cs="Arial"/>
              </w:rPr>
              <w:t>Managing Menopausal Symptoms at Work</w:t>
            </w:r>
          </w:p>
        </w:tc>
        <w:tc>
          <w:tcPr>
            <w:tcW w:w="987" w:type="dxa"/>
            <w:vAlign w:val="center"/>
          </w:tcPr>
          <w:p w:rsidR="00D86CB9" w:rsidRPr="00947815" w:rsidRDefault="00D86CB9" w:rsidP="00947815">
            <w:pPr>
              <w:spacing w:before="80" w:after="80"/>
              <w:jc w:val="center"/>
              <w:rPr>
                <w:rFonts w:ascii="Arial" w:hAnsi="Arial" w:cs="Arial"/>
              </w:rPr>
            </w:pPr>
            <w:r>
              <w:rPr>
                <w:rFonts w:ascii="Arial" w:hAnsi="Arial" w:cs="Arial"/>
              </w:rPr>
              <w:t>1</w:t>
            </w:r>
            <w:r w:rsidR="00DC1C63">
              <w:rPr>
                <w:rFonts w:ascii="Arial" w:hAnsi="Arial" w:cs="Arial"/>
              </w:rPr>
              <w:t>7</w:t>
            </w:r>
          </w:p>
        </w:tc>
      </w:tr>
      <w:tr w:rsidR="00D86CB9" w:rsidRPr="00947815" w:rsidTr="00390C12">
        <w:trPr>
          <w:jc w:val="center"/>
        </w:trPr>
        <w:tc>
          <w:tcPr>
            <w:tcW w:w="1718" w:type="dxa"/>
            <w:vAlign w:val="center"/>
          </w:tcPr>
          <w:p w:rsidR="00D86CB9" w:rsidRPr="00947815" w:rsidRDefault="00A97AA9" w:rsidP="00947815">
            <w:pPr>
              <w:spacing w:before="80" w:after="80"/>
              <w:jc w:val="center"/>
              <w:rPr>
                <w:rFonts w:ascii="Arial" w:hAnsi="Arial" w:cs="Arial"/>
              </w:rPr>
            </w:pPr>
            <w:r>
              <w:rPr>
                <w:rFonts w:ascii="Arial" w:hAnsi="Arial" w:cs="Arial"/>
              </w:rPr>
              <w:t>Supporting Information</w:t>
            </w:r>
            <w:r w:rsidR="00D86CB9" w:rsidRPr="00947815">
              <w:rPr>
                <w:rFonts w:ascii="Arial" w:hAnsi="Arial" w:cs="Arial"/>
              </w:rPr>
              <w:t xml:space="preserve"> </w:t>
            </w:r>
            <w:r w:rsidR="00D86CB9">
              <w:rPr>
                <w:rFonts w:ascii="Arial" w:hAnsi="Arial" w:cs="Arial"/>
              </w:rPr>
              <w:t>B</w:t>
            </w:r>
          </w:p>
        </w:tc>
        <w:tc>
          <w:tcPr>
            <w:tcW w:w="6399" w:type="dxa"/>
            <w:vAlign w:val="center"/>
          </w:tcPr>
          <w:p w:rsidR="00D86CB9" w:rsidRPr="00947815" w:rsidRDefault="00D86CB9" w:rsidP="00947815">
            <w:pPr>
              <w:spacing w:before="80" w:after="80"/>
              <w:rPr>
                <w:rFonts w:ascii="Arial" w:hAnsi="Arial" w:cs="Arial"/>
              </w:rPr>
            </w:pPr>
            <w:r>
              <w:rPr>
                <w:rFonts w:ascii="Arial" w:hAnsi="Arial" w:cs="Arial"/>
              </w:rPr>
              <w:t xml:space="preserve">Further Information and Support at UHB </w:t>
            </w:r>
          </w:p>
        </w:tc>
        <w:tc>
          <w:tcPr>
            <w:tcW w:w="987" w:type="dxa"/>
            <w:vAlign w:val="center"/>
          </w:tcPr>
          <w:p w:rsidR="00D86CB9" w:rsidRPr="00947815" w:rsidRDefault="00D86CB9" w:rsidP="00947815">
            <w:pPr>
              <w:spacing w:before="80" w:after="80"/>
              <w:jc w:val="center"/>
              <w:rPr>
                <w:rFonts w:ascii="Arial" w:hAnsi="Arial" w:cs="Arial"/>
              </w:rPr>
            </w:pPr>
            <w:r>
              <w:rPr>
                <w:rFonts w:ascii="Arial" w:hAnsi="Arial" w:cs="Arial"/>
              </w:rPr>
              <w:t>1</w:t>
            </w:r>
            <w:r w:rsidR="00BF419C">
              <w:rPr>
                <w:rFonts w:ascii="Arial" w:hAnsi="Arial" w:cs="Arial"/>
              </w:rPr>
              <w:t>9</w:t>
            </w:r>
          </w:p>
        </w:tc>
      </w:tr>
      <w:tr w:rsidR="00D86CB9" w:rsidRPr="00947815" w:rsidTr="00390C12">
        <w:trPr>
          <w:jc w:val="center"/>
        </w:trPr>
        <w:tc>
          <w:tcPr>
            <w:tcW w:w="1718" w:type="dxa"/>
            <w:vAlign w:val="center"/>
          </w:tcPr>
          <w:p w:rsidR="00D86CB9" w:rsidRPr="00947815" w:rsidRDefault="00A97AA9" w:rsidP="00947815">
            <w:pPr>
              <w:spacing w:before="80" w:after="80"/>
              <w:jc w:val="center"/>
              <w:rPr>
                <w:rFonts w:ascii="Arial" w:hAnsi="Arial" w:cs="Arial"/>
              </w:rPr>
            </w:pPr>
            <w:r>
              <w:rPr>
                <w:rFonts w:ascii="Arial" w:hAnsi="Arial" w:cs="Arial"/>
              </w:rPr>
              <w:t>Supporting Information</w:t>
            </w:r>
            <w:r w:rsidR="00D86CB9">
              <w:rPr>
                <w:rFonts w:ascii="Arial" w:hAnsi="Arial" w:cs="Arial"/>
              </w:rPr>
              <w:t xml:space="preserve"> C</w:t>
            </w:r>
          </w:p>
        </w:tc>
        <w:tc>
          <w:tcPr>
            <w:tcW w:w="6399" w:type="dxa"/>
            <w:vAlign w:val="center"/>
          </w:tcPr>
          <w:p w:rsidR="00D86CB9" w:rsidRPr="00947815" w:rsidRDefault="00D86CB9" w:rsidP="00947815">
            <w:pPr>
              <w:spacing w:before="80" w:after="80"/>
              <w:rPr>
                <w:rFonts w:ascii="Arial" w:hAnsi="Arial" w:cs="Arial"/>
              </w:rPr>
            </w:pPr>
            <w:r>
              <w:rPr>
                <w:rFonts w:ascii="Arial" w:hAnsi="Arial" w:cs="Arial"/>
              </w:rPr>
              <w:t>Further Information and Support external to UHB</w:t>
            </w:r>
          </w:p>
        </w:tc>
        <w:tc>
          <w:tcPr>
            <w:tcW w:w="987" w:type="dxa"/>
            <w:vAlign w:val="center"/>
          </w:tcPr>
          <w:p w:rsidR="00D86CB9" w:rsidRPr="00947815" w:rsidRDefault="00BF419C" w:rsidP="00947815">
            <w:pPr>
              <w:spacing w:before="80" w:after="80"/>
              <w:jc w:val="center"/>
              <w:rPr>
                <w:rFonts w:ascii="Arial" w:hAnsi="Arial" w:cs="Arial"/>
              </w:rPr>
            </w:pPr>
            <w:r>
              <w:rPr>
                <w:rFonts w:ascii="Arial" w:hAnsi="Arial" w:cs="Arial"/>
              </w:rPr>
              <w:t>20</w:t>
            </w:r>
          </w:p>
        </w:tc>
      </w:tr>
    </w:tbl>
    <w:p w:rsidR="0079425B" w:rsidRDefault="0079425B" w:rsidP="000E173C">
      <w:pPr>
        <w:rPr>
          <w:rFonts w:ascii="Arial" w:hAnsi="Arial" w:cs="Arial"/>
          <w:sz w:val="28"/>
          <w:szCs w:val="28"/>
        </w:rPr>
      </w:pPr>
    </w:p>
    <w:p w:rsidR="007102C2" w:rsidRDefault="007102C2" w:rsidP="000E173C">
      <w:pPr>
        <w:rPr>
          <w:rFonts w:ascii="Arial" w:hAnsi="Arial" w:cs="Arial"/>
          <w:sz w:val="28"/>
          <w:szCs w:val="28"/>
        </w:rPr>
      </w:pPr>
    </w:p>
    <w:p w:rsidR="007102C2" w:rsidRPr="007A1CA7" w:rsidRDefault="007102C2" w:rsidP="007102C2">
      <w:pPr>
        <w:rPr>
          <w:rFonts w:ascii="Arial" w:hAnsi="Arial" w:cs="Arial"/>
          <w:b/>
          <w:sz w:val="28"/>
          <w:szCs w:val="28"/>
        </w:rPr>
      </w:pPr>
      <w:r>
        <w:rPr>
          <w:rFonts w:ascii="Arial" w:hAnsi="Arial" w:cs="Arial"/>
          <w:b/>
          <w:sz w:val="28"/>
          <w:szCs w:val="28"/>
        </w:rPr>
        <w:t>Version Control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7"/>
        <w:gridCol w:w="6095"/>
        <w:gridCol w:w="1432"/>
      </w:tblGrid>
      <w:tr w:rsidR="007102C2" w:rsidRPr="007102C2" w:rsidTr="007102C2">
        <w:trPr>
          <w:jc w:val="center"/>
        </w:trPr>
        <w:tc>
          <w:tcPr>
            <w:tcW w:w="1577" w:type="dxa"/>
            <w:vAlign w:val="center"/>
          </w:tcPr>
          <w:p w:rsidR="007102C2" w:rsidRPr="007102C2" w:rsidRDefault="007102C2" w:rsidP="008A3AA0">
            <w:pPr>
              <w:spacing w:before="80" w:after="80"/>
              <w:jc w:val="center"/>
              <w:rPr>
                <w:rFonts w:ascii="Arial" w:hAnsi="Arial" w:cs="Arial"/>
                <w:b/>
              </w:rPr>
            </w:pPr>
            <w:r w:rsidRPr="007102C2">
              <w:rPr>
                <w:rFonts w:ascii="Arial" w:hAnsi="Arial" w:cs="Arial"/>
                <w:b/>
              </w:rPr>
              <w:t>Version</w:t>
            </w:r>
          </w:p>
        </w:tc>
        <w:tc>
          <w:tcPr>
            <w:tcW w:w="6095" w:type="dxa"/>
            <w:vAlign w:val="center"/>
          </w:tcPr>
          <w:p w:rsidR="007102C2" w:rsidRPr="007102C2" w:rsidRDefault="007102C2" w:rsidP="008A3AA0">
            <w:pPr>
              <w:spacing w:before="80" w:after="80"/>
              <w:rPr>
                <w:rFonts w:ascii="Arial" w:hAnsi="Arial" w:cs="Arial"/>
                <w:b/>
              </w:rPr>
            </w:pPr>
            <w:r w:rsidRPr="007102C2">
              <w:rPr>
                <w:rFonts w:ascii="Arial" w:hAnsi="Arial" w:cs="Arial"/>
                <w:b/>
              </w:rPr>
              <w:t>Title</w:t>
            </w:r>
          </w:p>
        </w:tc>
        <w:tc>
          <w:tcPr>
            <w:tcW w:w="1432" w:type="dxa"/>
            <w:vAlign w:val="center"/>
          </w:tcPr>
          <w:p w:rsidR="007102C2" w:rsidRPr="007102C2" w:rsidRDefault="007102C2" w:rsidP="008A3AA0">
            <w:pPr>
              <w:spacing w:before="80" w:after="80"/>
              <w:jc w:val="center"/>
              <w:rPr>
                <w:rFonts w:ascii="Arial" w:hAnsi="Arial" w:cs="Arial"/>
                <w:b/>
              </w:rPr>
            </w:pPr>
            <w:r w:rsidRPr="007102C2">
              <w:rPr>
                <w:rFonts w:ascii="Arial" w:hAnsi="Arial" w:cs="Arial"/>
                <w:b/>
              </w:rPr>
              <w:t>Issue Date</w:t>
            </w:r>
          </w:p>
        </w:tc>
      </w:tr>
      <w:tr w:rsidR="007102C2" w:rsidRPr="00947815" w:rsidTr="007102C2">
        <w:trPr>
          <w:jc w:val="center"/>
        </w:trPr>
        <w:tc>
          <w:tcPr>
            <w:tcW w:w="1577" w:type="dxa"/>
            <w:vAlign w:val="center"/>
          </w:tcPr>
          <w:p w:rsidR="007102C2" w:rsidRPr="00947815" w:rsidRDefault="007102C2" w:rsidP="008A3AA0">
            <w:pPr>
              <w:spacing w:before="80" w:after="80"/>
              <w:jc w:val="center"/>
              <w:rPr>
                <w:rFonts w:ascii="Arial" w:hAnsi="Arial" w:cs="Arial"/>
              </w:rPr>
            </w:pPr>
            <w:r>
              <w:rPr>
                <w:rFonts w:ascii="Arial" w:hAnsi="Arial" w:cs="Arial"/>
              </w:rPr>
              <w:t>1.0</w:t>
            </w:r>
          </w:p>
        </w:tc>
        <w:tc>
          <w:tcPr>
            <w:tcW w:w="6095" w:type="dxa"/>
            <w:vAlign w:val="center"/>
          </w:tcPr>
          <w:p w:rsidR="007102C2" w:rsidRPr="00947815" w:rsidRDefault="007102C2" w:rsidP="008A3AA0">
            <w:pPr>
              <w:spacing w:before="80" w:after="80"/>
              <w:rPr>
                <w:rFonts w:ascii="Arial" w:hAnsi="Arial" w:cs="Arial"/>
              </w:rPr>
            </w:pPr>
            <w:r w:rsidRPr="007102C2">
              <w:rPr>
                <w:rFonts w:ascii="Arial" w:hAnsi="Arial" w:cs="Arial"/>
              </w:rPr>
              <w:t>Menopause Guidance</w:t>
            </w:r>
          </w:p>
        </w:tc>
        <w:tc>
          <w:tcPr>
            <w:tcW w:w="1432" w:type="dxa"/>
            <w:vAlign w:val="center"/>
          </w:tcPr>
          <w:p w:rsidR="007102C2" w:rsidRPr="00947815" w:rsidRDefault="007102C2" w:rsidP="008A3AA0">
            <w:pPr>
              <w:spacing w:before="80" w:after="80"/>
              <w:jc w:val="center"/>
              <w:rPr>
                <w:rFonts w:ascii="Arial" w:hAnsi="Arial" w:cs="Arial"/>
              </w:rPr>
            </w:pPr>
            <w:r>
              <w:rPr>
                <w:rFonts w:ascii="Arial" w:hAnsi="Arial" w:cs="Arial"/>
              </w:rPr>
              <w:t>18/08/2020</w:t>
            </w:r>
          </w:p>
        </w:tc>
      </w:tr>
      <w:tr w:rsidR="007102C2" w:rsidRPr="00947815" w:rsidTr="008A3AA0">
        <w:trPr>
          <w:jc w:val="center"/>
        </w:trPr>
        <w:tc>
          <w:tcPr>
            <w:tcW w:w="1577" w:type="dxa"/>
            <w:vAlign w:val="center"/>
          </w:tcPr>
          <w:p w:rsidR="007102C2" w:rsidRPr="00947815" w:rsidRDefault="007102C2" w:rsidP="008A3AA0">
            <w:pPr>
              <w:spacing w:before="80" w:after="80"/>
              <w:jc w:val="center"/>
              <w:rPr>
                <w:rFonts w:ascii="Arial" w:hAnsi="Arial" w:cs="Arial"/>
              </w:rPr>
            </w:pPr>
            <w:r>
              <w:rPr>
                <w:rFonts w:ascii="Arial" w:hAnsi="Arial" w:cs="Arial"/>
              </w:rPr>
              <w:t>1.1</w:t>
            </w:r>
          </w:p>
        </w:tc>
        <w:tc>
          <w:tcPr>
            <w:tcW w:w="6095" w:type="dxa"/>
          </w:tcPr>
          <w:p w:rsidR="007102C2" w:rsidRPr="00947815" w:rsidRDefault="007102C2" w:rsidP="008A3AA0">
            <w:pPr>
              <w:spacing w:before="80" w:after="80"/>
              <w:rPr>
                <w:rFonts w:ascii="Arial" w:hAnsi="Arial" w:cs="Arial"/>
              </w:rPr>
            </w:pPr>
            <w:r w:rsidRPr="00556231">
              <w:rPr>
                <w:rFonts w:ascii="Arial" w:hAnsi="Arial" w:cs="Arial"/>
              </w:rPr>
              <w:t>Menopause Guidance</w:t>
            </w:r>
          </w:p>
        </w:tc>
        <w:tc>
          <w:tcPr>
            <w:tcW w:w="1432" w:type="dxa"/>
            <w:vAlign w:val="center"/>
          </w:tcPr>
          <w:p w:rsidR="007102C2" w:rsidRPr="00947815" w:rsidRDefault="007102C2" w:rsidP="008A3AA0">
            <w:pPr>
              <w:spacing w:before="80" w:after="80"/>
              <w:jc w:val="center"/>
              <w:rPr>
                <w:rFonts w:ascii="Arial" w:hAnsi="Arial" w:cs="Arial"/>
              </w:rPr>
            </w:pPr>
            <w:r>
              <w:rPr>
                <w:rFonts w:ascii="Arial" w:hAnsi="Arial" w:cs="Arial"/>
              </w:rPr>
              <w:t>20/04/2021</w:t>
            </w:r>
          </w:p>
        </w:tc>
      </w:tr>
      <w:tr w:rsidR="007102C2" w:rsidRPr="00947815" w:rsidTr="008A3AA0">
        <w:trPr>
          <w:jc w:val="center"/>
        </w:trPr>
        <w:tc>
          <w:tcPr>
            <w:tcW w:w="1577" w:type="dxa"/>
            <w:vAlign w:val="center"/>
          </w:tcPr>
          <w:p w:rsidR="007102C2" w:rsidRPr="00947815" w:rsidRDefault="007102C2" w:rsidP="008A3AA0">
            <w:pPr>
              <w:spacing w:before="80" w:after="80"/>
              <w:jc w:val="center"/>
              <w:rPr>
                <w:rFonts w:ascii="Arial" w:hAnsi="Arial" w:cs="Arial"/>
              </w:rPr>
            </w:pPr>
            <w:r>
              <w:rPr>
                <w:rFonts w:ascii="Arial" w:hAnsi="Arial" w:cs="Arial"/>
              </w:rPr>
              <w:t>1.2</w:t>
            </w:r>
          </w:p>
        </w:tc>
        <w:tc>
          <w:tcPr>
            <w:tcW w:w="6095" w:type="dxa"/>
          </w:tcPr>
          <w:p w:rsidR="007102C2" w:rsidRPr="00947815" w:rsidRDefault="007102C2" w:rsidP="008A3AA0">
            <w:pPr>
              <w:spacing w:before="80" w:after="80"/>
              <w:rPr>
                <w:rFonts w:ascii="Arial" w:hAnsi="Arial" w:cs="Arial"/>
              </w:rPr>
            </w:pPr>
            <w:r w:rsidRPr="00556231">
              <w:rPr>
                <w:rFonts w:ascii="Arial" w:hAnsi="Arial" w:cs="Arial"/>
              </w:rPr>
              <w:t xml:space="preserve">Menopause </w:t>
            </w:r>
            <w:r w:rsidR="00DC1C63">
              <w:rPr>
                <w:rFonts w:ascii="Arial" w:hAnsi="Arial" w:cs="Arial"/>
              </w:rPr>
              <w:t>Passport and Guidance</w:t>
            </w:r>
          </w:p>
        </w:tc>
        <w:tc>
          <w:tcPr>
            <w:tcW w:w="1432" w:type="dxa"/>
            <w:vAlign w:val="center"/>
          </w:tcPr>
          <w:p w:rsidR="007102C2" w:rsidRPr="00947815" w:rsidRDefault="006C7EB2" w:rsidP="008A3AA0">
            <w:pPr>
              <w:spacing w:before="80" w:after="80"/>
              <w:jc w:val="center"/>
              <w:rPr>
                <w:rFonts w:ascii="Arial" w:hAnsi="Arial" w:cs="Arial"/>
              </w:rPr>
            </w:pPr>
            <w:r>
              <w:rPr>
                <w:rFonts w:ascii="Arial" w:hAnsi="Arial" w:cs="Arial"/>
              </w:rPr>
              <w:t>07/11</w:t>
            </w:r>
            <w:r w:rsidR="00EE1CBA">
              <w:rPr>
                <w:rFonts w:ascii="Arial" w:hAnsi="Arial" w:cs="Arial"/>
              </w:rPr>
              <w:t>/2022</w:t>
            </w:r>
          </w:p>
        </w:tc>
      </w:tr>
      <w:tr w:rsidR="006E3A12" w:rsidRPr="00947815" w:rsidTr="006E3A12">
        <w:trPr>
          <w:jc w:val="center"/>
        </w:trPr>
        <w:tc>
          <w:tcPr>
            <w:tcW w:w="1577" w:type="dxa"/>
            <w:tcBorders>
              <w:top w:val="single" w:sz="4" w:space="0" w:color="auto"/>
              <w:left w:val="single" w:sz="4" w:space="0" w:color="auto"/>
              <w:bottom w:val="single" w:sz="4" w:space="0" w:color="auto"/>
              <w:right w:val="single" w:sz="4" w:space="0" w:color="auto"/>
            </w:tcBorders>
            <w:vAlign w:val="center"/>
          </w:tcPr>
          <w:p w:rsidR="006E3A12" w:rsidRPr="00947815" w:rsidRDefault="006E3A12" w:rsidP="008A37AD">
            <w:pPr>
              <w:spacing w:before="80" w:after="80"/>
              <w:jc w:val="center"/>
              <w:rPr>
                <w:rFonts w:ascii="Arial" w:hAnsi="Arial" w:cs="Arial"/>
              </w:rPr>
            </w:pPr>
            <w:r>
              <w:rPr>
                <w:rFonts w:ascii="Arial" w:hAnsi="Arial" w:cs="Arial"/>
              </w:rPr>
              <w:t>2.0</w:t>
            </w:r>
          </w:p>
        </w:tc>
        <w:tc>
          <w:tcPr>
            <w:tcW w:w="6095" w:type="dxa"/>
            <w:tcBorders>
              <w:top w:val="single" w:sz="4" w:space="0" w:color="auto"/>
              <w:left w:val="single" w:sz="4" w:space="0" w:color="auto"/>
              <w:bottom w:val="single" w:sz="4" w:space="0" w:color="auto"/>
              <w:right w:val="single" w:sz="4" w:space="0" w:color="auto"/>
            </w:tcBorders>
          </w:tcPr>
          <w:p w:rsidR="006E3A12" w:rsidRPr="00947815" w:rsidRDefault="006E3A12" w:rsidP="006E3A12">
            <w:pPr>
              <w:spacing w:before="80" w:after="80"/>
              <w:rPr>
                <w:rFonts w:ascii="Arial" w:hAnsi="Arial" w:cs="Arial"/>
              </w:rPr>
            </w:pPr>
            <w:r w:rsidRPr="00556231">
              <w:rPr>
                <w:rFonts w:ascii="Arial" w:hAnsi="Arial" w:cs="Arial"/>
              </w:rPr>
              <w:t xml:space="preserve">Menopause </w:t>
            </w:r>
            <w:r>
              <w:rPr>
                <w:rFonts w:ascii="Arial" w:hAnsi="Arial" w:cs="Arial"/>
              </w:rPr>
              <w:t>Passport</w:t>
            </w:r>
          </w:p>
        </w:tc>
        <w:tc>
          <w:tcPr>
            <w:tcW w:w="1432" w:type="dxa"/>
            <w:tcBorders>
              <w:top w:val="single" w:sz="4" w:space="0" w:color="auto"/>
              <w:left w:val="single" w:sz="4" w:space="0" w:color="auto"/>
              <w:bottom w:val="single" w:sz="4" w:space="0" w:color="auto"/>
              <w:right w:val="single" w:sz="4" w:space="0" w:color="auto"/>
            </w:tcBorders>
            <w:vAlign w:val="center"/>
          </w:tcPr>
          <w:p w:rsidR="006E3A12" w:rsidRPr="00947815" w:rsidRDefault="006E3A12" w:rsidP="008A37AD">
            <w:pPr>
              <w:spacing w:before="80" w:after="80"/>
              <w:jc w:val="center"/>
              <w:rPr>
                <w:rFonts w:ascii="Arial" w:hAnsi="Arial" w:cs="Arial"/>
              </w:rPr>
            </w:pPr>
            <w:r>
              <w:rPr>
                <w:rFonts w:ascii="Arial" w:hAnsi="Arial" w:cs="Arial"/>
              </w:rPr>
              <w:t>05/04/2023</w:t>
            </w:r>
          </w:p>
        </w:tc>
      </w:tr>
    </w:tbl>
    <w:p w:rsidR="007102C2" w:rsidRDefault="007102C2" w:rsidP="000E173C">
      <w:pPr>
        <w:rPr>
          <w:rFonts w:ascii="Arial" w:hAnsi="Arial" w:cs="Arial"/>
          <w:sz w:val="28"/>
          <w:szCs w:val="28"/>
        </w:rPr>
      </w:pPr>
    </w:p>
    <w:p w:rsidR="007102C2" w:rsidRPr="007102C2" w:rsidRDefault="007102C2" w:rsidP="007102C2">
      <w:pPr>
        <w:rPr>
          <w:rFonts w:ascii="Arial" w:hAnsi="Arial" w:cs="Arial"/>
          <w:sz w:val="28"/>
          <w:szCs w:val="28"/>
        </w:rPr>
      </w:pPr>
    </w:p>
    <w:p w:rsidR="007102C2" w:rsidRPr="007102C2" w:rsidRDefault="007102C2" w:rsidP="007102C2">
      <w:pPr>
        <w:rPr>
          <w:rFonts w:ascii="Arial" w:hAnsi="Arial" w:cs="Arial"/>
          <w:sz w:val="28"/>
          <w:szCs w:val="28"/>
        </w:rPr>
      </w:pPr>
    </w:p>
    <w:p w:rsidR="007102C2" w:rsidRPr="007102C2" w:rsidRDefault="007102C2" w:rsidP="007102C2">
      <w:pPr>
        <w:rPr>
          <w:rFonts w:ascii="Arial" w:hAnsi="Arial" w:cs="Arial"/>
          <w:sz w:val="28"/>
          <w:szCs w:val="28"/>
        </w:rPr>
      </w:pPr>
    </w:p>
    <w:p w:rsidR="007102C2" w:rsidRDefault="007102C2" w:rsidP="007102C2">
      <w:pPr>
        <w:rPr>
          <w:rFonts w:ascii="Arial" w:hAnsi="Arial" w:cs="Arial"/>
          <w:sz w:val="28"/>
          <w:szCs w:val="28"/>
        </w:rPr>
      </w:pPr>
    </w:p>
    <w:p w:rsidR="007102C2" w:rsidRDefault="007102C2" w:rsidP="006E3A12">
      <w:pPr>
        <w:tabs>
          <w:tab w:val="left" w:pos="3340"/>
          <w:tab w:val="left" w:pos="8110"/>
        </w:tabs>
        <w:rPr>
          <w:rFonts w:ascii="Arial" w:hAnsi="Arial" w:cs="Arial"/>
          <w:sz w:val="28"/>
          <w:szCs w:val="28"/>
        </w:rPr>
      </w:pPr>
      <w:r>
        <w:rPr>
          <w:rFonts w:ascii="Arial" w:hAnsi="Arial" w:cs="Arial"/>
          <w:sz w:val="28"/>
          <w:szCs w:val="28"/>
        </w:rPr>
        <w:tab/>
      </w:r>
      <w:r w:rsidR="006E3A12">
        <w:rPr>
          <w:rFonts w:ascii="Arial" w:hAnsi="Arial" w:cs="Arial"/>
          <w:sz w:val="28"/>
          <w:szCs w:val="28"/>
        </w:rPr>
        <w:tab/>
      </w:r>
    </w:p>
    <w:p w:rsidR="007102C2" w:rsidRDefault="007102C2" w:rsidP="007102C2">
      <w:pPr>
        <w:rPr>
          <w:rFonts w:ascii="Arial" w:hAnsi="Arial" w:cs="Arial"/>
          <w:sz w:val="28"/>
          <w:szCs w:val="28"/>
        </w:rPr>
      </w:pPr>
    </w:p>
    <w:p w:rsidR="007102C2" w:rsidRPr="007102C2" w:rsidRDefault="007102C2" w:rsidP="007102C2">
      <w:pPr>
        <w:rPr>
          <w:rFonts w:ascii="Arial" w:hAnsi="Arial" w:cs="Arial"/>
          <w:sz w:val="28"/>
          <w:szCs w:val="28"/>
        </w:rPr>
        <w:sectPr w:rsidR="007102C2" w:rsidRPr="007102C2" w:rsidSect="00794B88">
          <w:footerReference w:type="default" r:id="rId11"/>
          <w:pgSz w:w="11906" w:h="16838"/>
          <w:pgMar w:top="1440" w:right="1418" w:bottom="1440" w:left="1418" w:header="709" w:footer="709" w:gutter="0"/>
          <w:cols w:space="708"/>
          <w:docGrid w:linePitch="360"/>
        </w:sectPr>
      </w:pPr>
    </w:p>
    <w:p w:rsidR="00390C12" w:rsidRPr="00946871" w:rsidRDefault="00390C12" w:rsidP="00390C12">
      <w:pPr>
        <w:jc w:val="right"/>
        <w:rPr>
          <w:rFonts w:asciiTheme="minorHAnsi" w:hAnsiTheme="minorHAnsi" w:cstheme="minorHAnsi"/>
          <w:sz w:val="22"/>
          <w:szCs w:val="22"/>
        </w:rPr>
      </w:pPr>
      <w:r w:rsidRPr="00946871">
        <w:rPr>
          <w:rFonts w:asciiTheme="minorHAnsi" w:hAnsiTheme="minorHAnsi" w:cstheme="minorHAnsi"/>
          <w:noProof/>
          <w:sz w:val="22"/>
          <w:szCs w:val="22"/>
        </w:rPr>
        <w:lastRenderedPageBreak/>
        <mc:AlternateContent>
          <mc:Choice Requires="wps">
            <w:drawing>
              <wp:anchor distT="0" distB="0" distL="114300" distR="114300" simplePos="0" relativeHeight="251660288" behindDoc="0" locked="0" layoutInCell="1" allowOverlap="1" wp14:anchorId="7C368BEE" wp14:editId="53A3246B">
                <wp:simplePos x="0" y="0"/>
                <wp:positionH relativeFrom="column">
                  <wp:posOffset>-582295</wp:posOffset>
                </wp:positionH>
                <wp:positionV relativeFrom="paragraph">
                  <wp:posOffset>1120140</wp:posOffset>
                </wp:positionV>
                <wp:extent cx="7049135" cy="973455"/>
                <wp:effectExtent l="0" t="0" r="18415" b="17145"/>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9135" cy="973455"/>
                        </a:xfrm>
                        <a:prstGeom prst="roundRect">
                          <a:avLst>
                            <a:gd name="adj" fmla="val 16667"/>
                          </a:avLst>
                        </a:prstGeom>
                        <a:solidFill>
                          <a:schemeClr val="accent4">
                            <a:lumMod val="40000"/>
                            <a:lumOff val="60000"/>
                          </a:schemeClr>
                        </a:solidFill>
                        <a:ln w="9525">
                          <a:solidFill>
                            <a:srgbClr val="000000"/>
                          </a:solidFill>
                          <a:round/>
                          <a:headEnd/>
                          <a:tailEnd/>
                        </a:ln>
                      </wps:spPr>
                      <wps:txbx>
                        <w:txbxContent>
                          <w:p w:rsidR="002664B8" w:rsidRPr="0015440A" w:rsidRDefault="002664B8" w:rsidP="00390C12">
                            <w:pPr>
                              <w:spacing w:before="120" w:after="120"/>
                              <w:jc w:val="center"/>
                              <w:rPr>
                                <w:rFonts w:asciiTheme="minorHAnsi" w:hAnsiTheme="minorHAnsi" w:cstheme="minorHAnsi"/>
                                <w:sz w:val="52"/>
                                <w:szCs w:val="52"/>
                              </w:rPr>
                            </w:pPr>
                            <w:r w:rsidRPr="0015440A">
                              <w:rPr>
                                <w:rFonts w:asciiTheme="minorHAnsi" w:hAnsiTheme="minorHAnsi" w:cstheme="minorHAnsi"/>
                                <w:sz w:val="52"/>
                                <w:szCs w:val="52"/>
                              </w:rPr>
                              <w:t>Menopause Passport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45.85pt;margin-top:88.2pt;width:555.05pt;height:7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" fillcolor="#ccc0d9 [1303]">
                <v:textbox>
                  <w:txbxContent>
                    <w:p w:rsidR="002664B8" w:rsidRPr="0015440A" w:rsidRDefault="002664B8" w:rsidP="00390C12">
                      <w:pPr>
                        <w:spacing w:before="120" w:after="120"/>
                        <w:jc w:val="center"/>
                        <w:rPr>
                          <w:rFonts w:asciiTheme="minorHAnsi" w:hAnsiTheme="minorHAnsi" w:cstheme="minorHAnsi"/>
                          <w:sz w:val="52"/>
                          <w:szCs w:val="52"/>
                        </w:rPr>
                      </w:pPr>
                      <w:r w:rsidRPr="0015440A">
                        <w:rPr>
                          <w:rFonts w:asciiTheme="minorHAnsi" w:hAnsiTheme="minorHAnsi" w:cstheme="minorHAnsi"/>
                          <w:sz w:val="52"/>
                          <w:szCs w:val="52"/>
                        </w:rPr>
                        <w:t>Menopause Passport</w:t>
                      </w:r>
                    </w:p>
                  </w:txbxContent>
                </v:textbox>
              </v:roundrect>
            </w:pict>
          </mc:Fallback>
        </mc:AlternateContent>
      </w:r>
      <w:r w:rsidRPr="00946871">
        <w:rPr>
          <w:rFonts w:asciiTheme="minorHAnsi" w:hAnsiTheme="minorHAnsi" w:cstheme="minorHAnsi"/>
          <w:noProof/>
          <w:sz w:val="22"/>
          <w:szCs w:val="22"/>
        </w:rPr>
        <w:drawing>
          <wp:inline distT="0" distB="0" distL="0" distR="0" wp14:anchorId="34B8F98F" wp14:editId="374AB0E0">
            <wp:extent cx="2576763" cy="1205346"/>
            <wp:effectExtent l="0" t="0" r="0" b="0"/>
            <wp:docPr id="2" name="Picture 2" descr="C:\Users\srk\AppData\Local\Microsoft\Windows\Temporary Internet Files\Content.Outlook\L2F0PEAA\University Hospitals Birmingham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k\AppData\Local\Microsoft\Windows\Temporary Internet Files\Content.Outlook\L2F0PEAA\University Hospitals Birmingham NHS Foundation Trust RGB 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7760" cy="1205812"/>
                    </a:xfrm>
                    <a:prstGeom prst="rect">
                      <a:avLst/>
                    </a:prstGeom>
                    <a:noFill/>
                    <a:ln>
                      <a:noFill/>
                    </a:ln>
                  </pic:spPr>
                </pic:pic>
              </a:graphicData>
            </a:graphic>
          </wp:inline>
        </w:drawing>
      </w:r>
    </w:p>
    <w:p w:rsidR="00390C12" w:rsidRPr="00946871" w:rsidRDefault="00390C12" w:rsidP="00390C12">
      <w:pPr>
        <w:jc w:val="center"/>
        <w:rPr>
          <w:rFonts w:asciiTheme="minorHAnsi" w:hAnsiTheme="minorHAnsi" w:cstheme="minorHAnsi"/>
          <w:sz w:val="22"/>
          <w:szCs w:val="22"/>
        </w:rPr>
      </w:pPr>
    </w:p>
    <w:p w:rsidR="00390C12" w:rsidRPr="00946871" w:rsidRDefault="00390C12" w:rsidP="00390C12">
      <w:pPr>
        <w:jc w:val="center"/>
        <w:rPr>
          <w:rFonts w:asciiTheme="minorHAnsi" w:hAnsiTheme="minorHAnsi" w:cstheme="minorHAnsi"/>
          <w:sz w:val="22"/>
          <w:szCs w:val="22"/>
        </w:rPr>
      </w:pPr>
    </w:p>
    <w:p w:rsidR="00390C12" w:rsidRPr="00946871" w:rsidRDefault="00390C12" w:rsidP="00390C12">
      <w:pPr>
        <w:jc w:val="center"/>
        <w:rPr>
          <w:rFonts w:asciiTheme="minorHAnsi" w:hAnsiTheme="minorHAnsi" w:cstheme="minorHAnsi"/>
          <w:sz w:val="22"/>
          <w:szCs w:val="22"/>
        </w:rPr>
      </w:pPr>
    </w:p>
    <w:p w:rsidR="00390C12" w:rsidRPr="00946871" w:rsidRDefault="00390C12" w:rsidP="00390C12">
      <w:pPr>
        <w:jc w:val="center"/>
        <w:rPr>
          <w:rFonts w:asciiTheme="minorHAnsi" w:hAnsiTheme="minorHAnsi" w:cstheme="minorHAnsi"/>
          <w:sz w:val="22"/>
          <w:szCs w:val="22"/>
        </w:rPr>
      </w:pPr>
    </w:p>
    <w:p w:rsidR="00390C12" w:rsidRPr="00946871" w:rsidRDefault="00390C12" w:rsidP="00390C12">
      <w:pPr>
        <w:jc w:val="center"/>
        <w:rPr>
          <w:rFonts w:asciiTheme="minorHAnsi" w:hAnsiTheme="minorHAnsi" w:cstheme="minorHAnsi"/>
          <w:sz w:val="22"/>
          <w:szCs w:val="22"/>
        </w:rPr>
      </w:pPr>
    </w:p>
    <w:p w:rsidR="00390C12" w:rsidRPr="00946871" w:rsidRDefault="00390C12" w:rsidP="00390C12">
      <w:pPr>
        <w:jc w:val="center"/>
        <w:rPr>
          <w:rFonts w:asciiTheme="minorHAnsi" w:hAnsiTheme="minorHAnsi" w:cstheme="minorHAnsi"/>
          <w:sz w:val="22"/>
          <w:szCs w:val="22"/>
        </w:rPr>
      </w:pPr>
    </w:p>
    <w:p w:rsidR="00390C12" w:rsidRDefault="00390C12" w:rsidP="00390C12">
      <w:pPr>
        <w:rPr>
          <w:rFonts w:ascii="Arial" w:hAnsi="Arial" w:cs="Arial"/>
          <w:sz w:val="22"/>
          <w:szCs w:val="22"/>
        </w:rPr>
      </w:pPr>
      <w:r>
        <w:rPr>
          <w:rFonts w:ascii="Arial" w:hAnsi="Arial" w:cs="Arial"/>
          <w:sz w:val="22"/>
          <w:szCs w:val="22"/>
        </w:rPr>
        <w:t xml:space="preserve">The </w:t>
      </w:r>
      <w:r w:rsidRPr="00632B95">
        <w:rPr>
          <w:rFonts w:ascii="Arial" w:hAnsi="Arial" w:cs="Arial"/>
          <w:sz w:val="22"/>
          <w:szCs w:val="22"/>
        </w:rPr>
        <w:t xml:space="preserve">menopause passport </w:t>
      </w:r>
      <w:r>
        <w:rPr>
          <w:rFonts w:ascii="Arial" w:hAnsi="Arial" w:cs="Arial"/>
          <w:sz w:val="22"/>
          <w:szCs w:val="22"/>
        </w:rPr>
        <w:t xml:space="preserve">has been designed to </w:t>
      </w:r>
      <w:r w:rsidRPr="00632B95">
        <w:rPr>
          <w:rFonts w:ascii="Arial" w:hAnsi="Arial" w:cs="Arial"/>
          <w:sz w:val="22"/>
          <w:szCs w:val="22"/>
        </w:rPr>
        <w:t>give staff an opportunity to discuss how the menopause is impacting them at work</w:t>
      </w:r>
      <w:r>
        <w:rPr>
          <w:rFonts w:ascii="Arial" w:hAnsi="Arial" w:cs="Arial"/>
          <w:sz w:val="22"/>
          <w:szCs w:val="22"/>
        </w:rPr>
        <w:t xml:space="preserve">. It also </w:t>
      </w:r>
      <w:r w:rsidRPr="00632B95">
        <w:rPr>
          <w:rFonts w:ascii="Arial" w:hAnsi="Arial" w:cs="Arial"/>
          <w:sz w:val="22"/>
          <w:szCs w:val="22"/>
        </w:rPr>
        <w:t>gives managers an opportunity to ask questions a</w:t>
      </w:r>
      <w:r>
        <w:rPr>
          <w:rFonts w:ascii="Arial" w:hAnsi="Arial" w:cs="Arial"/>
          <w:sz w:val="22"/>
          <w:szCs w:val="22"/>
        </w:rPr>
        <w:t xml:space="preserve">nd </w:t>
      </w:r>
      <w:r w:rsidRPr="00632B95">
        <w:rPr>
          <w:rFonts w:ascii="Arial" w:hAnsi="Arial" w:cs="Arial"/>
          <w:sz w:val="22"/>
          <w:szCs w:val="22"/>
        </w:rPr>
        <w:t>for the correct support and adjustments to be put in place</w:t>
      </w:r>
      <w:r>
        <w:rPr>
          <w:rFonts w:ascii="Arial" w:hAnsi="Arial" w:cs="Arial"/>
          <w:sz w:val="22"/>
          <w:szCs w:val="22"/>
        </w:rPr>
        <w:t>.</w:t>
      </w:r>
    </w:p>
    <w:p w:rsidR="00390C12" w:rsidRPr="008F4880" w:rsidRDefault="00390C12" w:rsidP="00390C12">
      <w:pPr>
        <w:rPr>
          <w:rFonts w:ascii="Arial" w:hAnsi="Arial" w:cs="Arial"/>
        </w:rPr>
      </w:pPr>
      <w:r>
        <w:rPr>
          <w:rFonts w:ascii="Arial" w:hAnsi="Arial" w:cs="Arial"/>
          <w:sz w:val="22"/>
          <w:szCs w:val="22"/>
        </w:rPr>
        <w:t xml:space="preserve">                                                                                                                                                                                                                                                                                                                                                                                                                                                                                                                                                                                                                                                                                                                                                                                                                                                                                                                                                                                                                                                                                                                                                                                                                                                                                                                                                                                                                                                                                                                                                                                                                                                                                                                                                                                                                                                                                                                                                                                                                                                                                                                                                                                                                                                                                                                                                                                                                                                                                                                                                                                                                                                                                                                                                                                                                                                                                                                                                                                                                                                                                                                                                                                                                                                                                                                                                                                                                                                                                                                                                                                                                                                                                                                                                                                                                                                                                                                                                                                                                                                                                                                                                                                                                                                                                                                                                                                                                                                                                                                                                                                                                                                                                                                                                                                                                                                                                                                                                                                                                                                                                                                                                                                                                                                                                                                                                                                                                                                                                                                                                                                                                                                                                                                                                                                                                                                               </w:t>
      </w:r>
    </w:p>
    <w:p w:rsidR="00390C12" w:rsidRPr="00632B95" w:rsidRDefault="00390C12" w:rsidP="00390C12">
      <w:pPr>
        <w:rPr>
          <w:rFonts w:ascii="Arial" w:hAnsi="Arial" w:cs="Arial"/>
          <w:sz w:val="22"/>
          <w:szCs w:val="22"/>
        </w:rPr>
      </w:pPr>
      <w:r w:rsidRPr="00632B95">
        <w:rPr>
          <w:rFonts w:ascii="Arial" w:hAnsi="Arial" w:cs="Arial"/>
          <w:sz w:val="22"/>
          <w:szCs w:val="22"/>
        </w:rPr>
        <w:t>The menopause passport: can follow a member of staff between roles in the Trust, stay valid when managers change and should be updated when necessary</w:t>
      </w:r>
      <w:r>
        <w:rPr>
          <w:rFonts w:ascii="Arial" w:hAnsi="Arial" w:cs="Arial"/>
          <w:sz w:val="22"/>
          <w:szCs w:val="22"/>
        </w:rPr>
        <w:t>,</w:t>
      </w:r>
      <w:r w:rsidRPr="00632B95">
        <w:rPr>
          <w:rFonts w:ascii="Arial" w:hAnsi="Arial" w:cs="Arial"/>
          <w:sz w:val="22"/>
          <w:szCs w:val="22"/>
        </w:rPr>
        <w:t xml:space="preserve"> to review if the staff member’s needs or the role has changed. The passport should be signed by both the staff member and the manager to acknowledge</w:t>
      </w:r>
      <w:r>
        <w:rPr>
          <w:rFonts w:ascii="Arial" w:hAnsi="Arial" w:cs="Arial"/>
          <w:sz w:val="22"/>
          <w:szCs w:val="22"/>
        </w:rPr>
        <w:t xml:space="preserve"> they</w:t>
      </w:r>
      <w:r w:rsidRPr="00632B95">
        <w:rPr>
          <w:rFonts w:ascii="Arial" w:hAnsi="Arial" w:cs="Arial"/>
          <w:sz w:val="22"/>
          <w:szCs w:val="22"/>
        </w:rPr>
        <w:t xml:space="preserve"> both agree to the document. </w:t>
      </w:r>
    </w:p>
    <w:p w:rsidR="00390C12" w:rsidRDefault="00390C12" w:rsidP="00390C12">
      <w:pPr>
        <w:rPr>
          <w:rFonts w:ascii="Arial" w:hAnsi="Arial" w:cs="Arial"/>
        </w:rPr>
      </w:pPr>
    </w:p>
    <w:p w:rsidR="00390C12" w:rsidRPr="00632B95" w:rsidRDefault="00355C63" w:rsidP="00390C12">
      <w:pPr>
        <w:rPr>
          <w:rFonts w:ascii="Arial" w:hAnsi="Arial" w:cs="Arial"/>
          <w:sz w:val="22"/>
          <w:szCs w:val="22"/>
        </w:rPr>
      </w:pPr>
      <w:r>
        <w:rPr>
          <w:rFonts w:ascii="Arial" w:hAnsi="Arial" w:cs="Arial"/>
          <w:sz w:val="22"/>
          <w:szCs w:val="22"/>
        </w:rPr>
        <w:t>UHB has</w:t>
      </w:r>
      <w:r w:rsidR="00390C12" w:rsidRPr="00632B95">
        <w:rPr>
          <w:rFonts w:ascii="Arial" w:hAnsi="Arial" w:cs="Arial"/>
          <w:sz w:val="22"/>
          <w:szCs w:val="22"/>
        </w:rPr>
        <w:t xml:space="preserve"> over 70% </w:t>
      </w:r>
      <w:r w:rsidR="00390C12">
        <w:rPr>
          <w:rFonts w:ascii="Arial" w:hAnsi="Arial" w:cs="Arial"/>
          <w:sz w:val="22"/>
          <w:szCs w:val="22"/>
        </w:rPr>
        <w:t>Women staff</w:t>
      </w:r>
      <w:r>
        <w:rPr>
          <w:rFonts w:ascii="Arial" w:hAnsi="Arial" w:cs="Arial"/>
          <w:sz w:val="22"/>
          <w:szCs w:val="22"/>
        </w:rPr>
        <w:t>, who are</w:t>
      </w:r>
      <w:r w:rsidR="00390C12" w:rsidRPr="00632B95">
        <w:rPr>
          <w:rFonts w:ascii="Arial" w:hAnsi="Arial" w:cs="Arial"/>
          <w:sz w:val="22"/>
          <w:szCs w:val="22"/>
        </w:rPr>
        <w:t xml:space="preserve"> </w:t>
      </w:r>
      <w:r w:rsidR="00EC0EB1">
        <w:rPr>
          <w:rFonts w:ascii="Arial" w:hAnsi="Arial" w:cs="Arial"/>
          <w:sz w:val="22"/>
          <w:szCs w:val="22"/>
        </w:rPr>
        <w:t xml:space="preserve">likely </w:t>
      </w:r>
      <w:r>
        <w:rPr>
          <w:rFonts w:ascii="Arial" w:hAnsi="Arial" w:cs="Arial"/>
          <w:sz w:val="22"/>
          <w:szCs w:val="22"/>
        </w:rPr>
        <w:t xml:space="preserve">to experience </w:t>
      </w:r>
      <w:r w:rsidR="00390C12" w:rsidRPr="00632B95">
        <w:rPr>
          <w:rFonts w:ascii="Arial" w:hAnsi="Arial" w:cs="Arial"/>
          <w:sz w:val="22"/>
          <w:szCs w:val="22"/>
        </w:rPr>
        <w:t>menopause</w:t>
      </w:r>
      <w:r>
        <w:rPr>
          <w:rFonts w:ascii="Arial" w:hAnsi="Arial" w:cs="Arial"/>
          <w:sz w:val="22"/>
          <w:szCs w:val="22"/>
        </w:rPr>
        <w:t xml:space="preserve"> symptoms</w:t>
      </w:r>
      <w:r w:rsidR="00390C12" w:rsidRPr="00632B95">
        <w:rPr>
          <w:rFonts w:ascii="Arial" w:hAnsi="Arial" w:cs="Arial"/>
          <w:sz w:val="22"/>
          <w:szCs w:val="22"/>
        </w:rPr>
        <w:t xml:space="preserve"> at some point. The Trust is committed to the wellbeing of it</w:t>
      </w:r>
      <w:r w:rsidR="00390C12">
        <w:rPr>
          <w:rFonts w:ascii="Arial" w:hAnsi="Arial" w:cs="Arial"/>
          <w:sz w:val="22"/>
          <w:szCs w:val="22"/>
        </w:rPr>
        <w:t>s</w:t>
      </w:r>
      <w:r w:rsidR="00390C12" w:rsidRPr="00632B95">
        <w:rPr>
          <w:rFonts w:ascii="Arial" w:hAnsi="Arial" w:cs="Arial"/>
          <w:sz w:val="22"/>
          <w:szCs w:val="22"/>
        </w:rPr>
        <w:t xml:space="preserve"> staff and aims to create an environment where women feel confident enough to raise issues in </w:t>
      </w:r>
      <w:r w:rsidR="00390C12">
        <w:rPr>
          <w:rFonts w:ascii="Arial" w:hAnsi="Arial" w:cs="Arial"/>
          <w:sz w:val="22"/>
          <w:szCs w:val="22"/>
        </w:rPr>
        <w:t>relation</w:t>
      </w:r>
      <w:r w:rsidR="00390C12" w:rsidRPr="00632B95">
        <w:rPr>
          <w:rFonts w:ascii="Arial" w:hAnsi="Arial" w:cs="Arial"/>
          <w:sz w:val="22"/>
          <w:szCs w:val="22"/>
        </w:rPr>
        <w:t xml:space="preserve"> to their menopause symptoms. We may also have staff who do not identify as female such as our Trans or non-binary staff who may also experience menopausal symptoms. </w:t>
      </w:r>
    </w:p>
    <w:p w:rsidR="00390C12" w:rsidRDefault="00390C12" w:rsidP="00390C12">
      <w:pPr>
        <w:rPr>
          <w:rFonts w:ascii="Arial" w:hAnsi="Arial" w:cs="Arial"/>
        </w:rPr>
      </w:pPr>
    </w:p>
    <w:p w:rsidR="00390C12" w:rsidRPr="00632B95" w:rsidRDefault="00390C12" w:rsidP="00390C12">
      <w:pPr>
        <w:rPr>
          <w:rFonts w:ascii="Arial" w:hAnsi="Arial" w:cs="Arial"/>
          <w:sz w:val="22"/>
          <w:szCs w:val="22"/>
        </w:rPr>
      </w:pPr>
      <w:r w:rsidRPr="00632B95">
        <w:rPr>
          <w:rFonts w:ascii="Arial" w:hAnsi="Arial" w:cs="Arial"/>
          <w:sz w:val="22"/>
          <w:szCs w:val="22"/>
        </w:rPr>
        <w:t>Menopause itself is not a disability; however for some people menopausal symptoms are severe which may constitute as disabilities, triggering the obligation to make reasonable adjustments and protection from less favourable treatment under the Equality Act 2010. Menopause is largely covered under four protected characteristics: age, sex, gender reassignment and disability. Staff are also able to record menopause as a reason for absence on ESR. For more information about reas</w:t>
      </w:r>
      <w:r w:rsidR="00BB581F">
        <w:rPr>
          <w:rFonts w:ascii="Arial" w:hAnsi="Arial" w:cs="Arial"/>
          <w:sz w:val="22"/>
          <w:szCs w:val="22"/>
        </w:rPr>
        <w:t xml:space="preserve">onable adjustments please see Guide for managers – making </w:t>
      </w:r>
      <w:r w:rsidRPr="00632B95">
        <w:rPr>
          <w:rFonts w:ascii="Arial" w:hAnsi="Arial" w:cs="Arial"/>
          <w:sz w:val="22"/>
          <w:szCs w:val="22"/>
        </w:rPr>
        <w:t>rea</w:t>
      </w:r>
      <w:r w:rsidR="00BB581F">
        <w:rPr>
          <w:rFonts w:ascii="Arial" w:hAnsi="Arial" w:cs="Arial"/>
          <w:sz w:val="22"/>
          <w:szCs w:val="22"/>
        </w:rPr>
        <w:t>sonable adjustments</w:t>
      </w:r>
      <w:r w:rsidR="00E80514">
        <w:rPr>
          <w:rStyle w:val="FootnoteReference"/>
          <w:rFonts w:ascii="Arial" w:hAnsi="Arial" w:cs="Arial"/>
          <w:sz w:val="22"/>
          <w:szCs w:val="22"/>
        </w:rPr>
        <w:footnoteReference w:id="1"/>
      </w:r>
      <w:r w:rsidR="00E80514">
        <w:rPr>
          <w:rFonts w:ascii="Arial" w:hAnsi="Arial" w:cs="Arial"/>
          <w:sz w:val="22"/>
          <w:szCs w:val="22"/>
        </w:rPr>
        <w:t>.</w:t>
      </w:r>
    </w:p>
    <w:p w:rsidR="00390C12" w:rsidRPr="00082C56" w:rsidRDefault="00390C12" w:rsidP="00390C12">
      <w:pPr>
        <w:rPr>
          <w:rFonts w:ascii="Arial" w:hAnsi="Arial" w:cs="Arial"/>
        </w:rPr>
      </w:pPr>
    </w:p>
    <w:p w:rsidR="00390C12" w:rsidRPr="00632B95" w:rsidRDefault="00390C12" w:rsidP="00390C12">
      <w:pPr>
        <w:rPr>
          <w:rFonts w:ascii="Arial" w:hAnsi="Arial" w:cs="Arial"/>
          <w:sz w:val="22"/>
          <w:szCs w:val="22"/>
        </w:rPr>
      </w:pPr>
      <w:r w:rsidRPr="00632B95">
        <w:rPr>
          <w:rFonts w:ascii="Arial" w:hAnsi="Arial" w:cs="Arial"/>
          <w:sz w:val="22"/>
          <w:szCs w:val="22"/>
        </w:rPr>
        <w:t xml:space="preserve">Many women naturally experience reduced fertility when they are about 40 years old, they may start getting irregular menstrual periods as they transition to menopause. Symptoms that are assumed to be caused by menopause could in fact be masking other conditions. A person should contact their GP if they are experiencing menopausal like symptoms. </w:t>
      </w:r>
    </w:p>
    <w:p w:rsidR="00390C12" w:rsidRDefault="00390C12" w:rsidP="00390C12">
      <w:pPr>
        <w:rPr>
          <w:rFonts w:ascii="Arial" w:hAnsi="Arial" w:cs="Arial"/>
          <w:b/>
          <w:sz w:val="22"/>
          <w:szCs w:val="22"/>
        </w:rPr>
      </w:pPr>
    </w:p>
    <w:p w:rsidR="00390C12" w:rsidRPr="00632B95" w:rsidRDefault="00390C12" w:rsidP="00390C12">
      <w:pPr>
        <w:rPr>
          <w:rFonts w:ascii="Arial" w:hAnsi="Arial" w:cs="Arial"/>
          <w:b/>
          <w:sz w:val="22"/>
          <w:szCs w:val="22"/>
        </w:rPr>
      </w:pPr>
      <w:r w:rsidRPr="00632B95">
        <w:rPr>
          <w:rFonts w:ascii="Arial" w:hAnsi="Arial" w:cs="Arial"/>
          <w:b/>
          <w:sz w:val="22"/>
          <w:szCs w:val="22"/>
        </w:rPr>
        <w:t>Definitions</w:t>
      </w:r>
    </w:p>
    <w:p w:rsidR="00390C12" w:rsidRPr="00632B95" w:rsidRDefault="00390C12" w:rsidP="00390C12">
      <w:pPr>
        <w:spacing w:line="330" w:lineRule="atLeast"/>
        <w:rPr>
          <w:rFonts w:ascii="Arial" w:hAnsi="Arial" w:cs="Arial"/>
          <w:sz w:val="22"/>
          <w:szCs w:val="22"/>
          <w:lang w:val="en"/>
        </w:rPr>
      </w:pPr>
      <w:r w:rsidRPr="00632B95">
        <w:rPr>
          <w:rStyle w:val="Strong"/>
          <w:rFonts w:ascii="Arial" w:eastAsiaTheme="majorEastAsia" w:hAnsi="Arial" w:cs="Arial"/>
          <w:sz w:val="22"/>
          <w:szCs w:val="22"/>
          <w:lang w:val="en"/>
        </w:rPr>
        <w:t xml:space="preserve">Premature (early) menopause </w:t>
      </w:r>
      <w:r w:rsidRPr="00632B95">
        <w:rPr>
          <w:rFonts w:ascii="Arial" w:hAnsi="Arial" w:cs="Arial"/>
          <w:sz w:val="22"/>
          <w:szCs w:val="22"/>
          <w:lang w:val="en"/>
        </w:rPr>
        <w:t xml:space="preserve">- When menopause occurs before the age of 40, it is referred to as premature menopause. </w:t>
      </w:r>
    </w:p>
    <w:p w:rsidR="00390C12" w:rsidRPr="008F4880" w:rsidRDefault="00390C12" w:rsidP="00390C12">
      <w:pPr>
        <w:rPr>
          <w:rFonts w:ascii="Arial" w:hAnsi="Arial" w:cs="Arial"/>
          <w:lang w:val="en"/>
        </w:rPr>
      </w:pPr>
    </w:p>
    <w:p w:rsidR="00390C12" w:rsidRPr="00632B95" w:rsidRDefault="00390C12" w:rsidP="00390C12">
      <w:pPr>
        <w:rPr>
          <w:rFonts w:ascii="Arial" w:hAnsi="Arial" w:cs="Arial"/>
          <w:b/>
          <w:sz w:val="22"/>
          <w:szCs w:val="22"/>
        </w:rPr>
      </w:pPr>
      <w:proofErr w:type="spellStart"/>
      <w:r w:rsidRPr="00632B95">
        <w:rPr>
          <w:rFonts w:ascii="Arial" w:hAnsi="Arial" w:cs="Arial"/>
          <w:b/>
          <w:sz w:val="22"/>
          <w:szCs w:val="22"/>
        </w:rPr>
        <w:t>Peri</w:t>
      </w:r>
      <w:proofErr w:type="spellEnd"/>
      <w:r w:rsidRPr="00632B95">
        <w:rPr>
          <w:rFonts w:ascii="Arial" w:hAnsi="Arial" w:cs="Arial"/>
          <w:b/>
          <w:sz w:val="22"/>
          <w:szCs w:val="22"/>
        </w:rPr>
        <w:t xml:space="preserve"> menopause – </w:t>
      </w:r>
      <w:r w:rsidRPr="00632B95">
        <w:rPr>
          <w:rFonts w:ascii="Arial" w:hAnsi="Arial" w:cs="Arial"/>
          <w:sz w:val="22"/>
          <w:szCs w:val="22"/>
        </w:rPr>
        <w:t>The time leading up to menopause when a person may experience changes such as irregular periods or other menopausal symptoms</w:t>
      </w:r>
      <w:r w:rsidRPr="00632B95">
        <w:rPr>
          <w:rFonts w:ascii="Arial" w:hAnsi="Arial" w:cs="Arial"/>
          <w:b/>
          <w:sz w:val="22"/>
          <w:szCs w:val="22"/>
        </w:rPr>
        <w:t>.</w:t>
      </w:r>
    </w:p>
    <w:p w:rsidR="00390C12" w:rsidRPr="00632B95" w:rsidRDefault="00390C12" w:rsidP="00390C12">
      <w:pPr>
        <w:rPr>
          <w:rFonts w:ascii="Arial" w:hAnsi="Arial" w:cs="Arial"/>
          <w:color w:val="212B32"/>
          <w:sz w:val="22"/>
          <w:szCs w:val="22"/>
          <w:lang w:val="en"/>
        </w:rPr>
      </w:pPr>
      <w:r w:rsidRPr="00632B95">
        <w:rPr>
          <w:rFonts w:ascii="Arial" w:hAnsi="Arial" w:cs="Arial"/>
          <w:color w:val="212B32"/>
          <w:sz w:val="22"/>
          <w:szCs w:val="22"/>
          <w:lang w:val="en"/>
        </w:rPr>
        <w:lastRenderedPageBreak/>
        <w:t>This can continue for years before the menopause.</w:t>
      </w:r>
    </w:p>
    <w:p w:rsidR="00390C12" w:rsidRPr="00632B95" w:rsidRDefault="00390C12" w:rsidP="00390C12">
      <w:pPr>
        <w:rPr>
          <w:rFonts w:ascii="Arial" w:hAnsi="Arial" w:cs="Arial"/>
          <w:color w:val="212B32"/>
          <w:sz w:val="22"/>
          <w:szCs w:val="22"/>
          <w:lang w:val="en"/>
        </w:rPr>
      </w:pPr>
    </w:p>
    <w:p w:rsidR="00390C12" w:rsidRPr="008F4880" w:rsidRDefault="00390C12" w:rsidP="00390C12">
      <w:pPr>
        <w:rPr>
          <w:rFonts w:ascii="Arial" w:hAnsi="Arial" w:cs="Arial"/>
          <w:color w:val="212B32"/>
          <w:lang w:val="en"/>
        </w:rPr>
      </w:pPr>
      <w:r w:rsidRPr="00632B95">
        <w:rPr>
          <w:rFonts w:ascii="Arial" w:hAnsi="Arial" w:cs="Arial"/>
          <w:b/>
          <w:bCs/>
          <w:color w:val="212B32"/>
          <w:sz w:val="22"/>
          <w:szCs w:val="22"/>
          <w:lang w:val="en"/>
        </w:rPr>
        <w:t xml:space="preserve">Menopause – </w:t>
      </w:r>
      <w:r w:rsidRPr="00632B95">
        <w:rPr>
          <w:rFonts w:ascii="Arial" w:hAnsi="Arial" w:cs="Arial"/>
          <w:color w:val="212B32"/>
          <w:sz w:val="22"/>
          <w:szCs w:val="22"/>
          <w:lang w:val="en"/>
        </w:rPr>
        <w:t>is defined as a biological stage in a person’s life that occurs when they have gone through 12 consecutive months without a menstrual period.  The average age for a</w:t>
      </w:r>
      <w:r w:rsidRPr="008F4880">
        <w:rPr>
          <w:rFonts w:ascii="Arial" w:hAnsi="Arial" w:cs="Arial"/>
          <w:color w:val="212B32"/>
          <w:lang w:val="en"/>
        </w:rPr>
        <w:t xml:space="preserve"> </w:t>
      </w:r>
      <w:r w:rsidRPr="00632B95">
        <w:rPr>
          <w:rFonts w:ascii="Arial" w:hAnsi="Arial" w:cs="Arial"/>
          <w:color w:val="212B32"/>
          <w:sz w:val="22"/>
          <w:szCs w:val="22"/>
          <w:lang w:val="en"/>
        </w:rPr>
        <w:t xml:space="preserve">person to reach menopause is 51 however it can be earlier or later than this. </w:t>
      </w:r>
      <w:r w:rsidRPr="00632B95">
        <w:rPr>
          <w:rStyle w:val="FootnoteReference"/>
          <w:rFonts w:ascii="Arial" w:hAnsi="Arial" w:cs="Arial"/>
          <w:color w:val="212B32"/>
          <w:sz w:val="22"/>
          <w:szCs w:val="22"/>
          <w:lang w:val="en"/>
        </w:rPr>
        <w:footnoteReference w:id="2"/>
      </w:r>
      <w:r w:rsidRPr="00632B95">
        <w:rPr>
          <w:rFonts w:ascii="Arial" w:hAnsi="Arial" w:cs="Arial"/>
          <w:color w:val="212B32"/>
          <w:sz w:val="22"/>
          <w:szCs w:val="22"/>
          <w:lang w:val="en"/>
        </w:rPr>
        <w:t xml:space="preserve"> </w:t>
      </w:r>
    </w:p>
    <w:p w:rsidR="00390C12" w:rsidRPr="008F4880" w:rsidRDefault="00390C12" w:rsidP="00390C12">
      <w:pPr>
        <w:rPr>
          <w:rFonts w:ascii="Arial" w:hAnsi="Arial" w:cs="Arial"/>
          <w:color w:val="212B32"/>
          <w:lang w:val="en"/>
        </w:rPr>
      </w:pPr>
    </w:p>
    <w:p w:rsidR="00390C12" w:rsidRDefault="00390C12" w:rsidP="00390C12">
      <w:pPr>
        <w:rPr>
          <w:rFonts w:ascii="Arial" w:hAnsi="Arial" w:cs="Arial"/>
          <w:color w:val="212B32"/>
          <w:sz w:val="22"/>
          <w:szCs w:val="22"/>
          <w:lang w:val="en"/>
        </w:rPr>
      </w:pPr>
      <w:r w:rsidRPr="00632B95">
        <w:rPr>
          <w:rFonts w:ascii="Arial" w:hAnsi="Arial" w:cs="Arial"/>
          <w:b/>
          <w:bCs/>
          <w:color w:val="212B32"/>
          <w:sz w:val="22"/>
          <w:szCs w:val="22"/>
          <w:lang w:val="en"/>
        </w:rPr>
        <w:t>Post menopause</w:t>
      </w:r>
      <w:r w:rsidRPr="00632B95">
        <w:rPr>
          <w:rFonts w:ascii="Arial" w:hAnsi="Arial" w:cs="Arial"/>
          <w:color w:val="212B32"/>
          <w:sz w:val="22"/>
          <w:szCs w:val="22"/>
          <w:lang w:val="en"/>
        </w:rPr>
        <w:t xml:space="preserve"> – is the time after the menopause, when a person has experienced 12 consecutive months without a period.  Symptoms do not necessarily stop after 12 months without a period. </w:t>
      </w:r>
    </w:p>
    <w:p w:rsidR="00390C12" w:rsidRPr="00632B95" w:rsidRDefault="00390C12" w:rsidP="00390C12">
      <w:pPr>
        <w:rPr>
          <w:rFonts w:ascii="Arial" w:hAnsi="Arial" w:cs="Arial"/>
          <w:color w:val="212B32"/>
          <w:sz w:val="22"/>
          <w:szCs w:val="22"/>
          <w:lang w:val="en"/>
        </w:rPr>
      </w:pPr>
    </w:p>
    <w:p w:rsidR="00390C12" w:rsidRPr="00632B95" w:rsidRDefault="00390C12" w:rsidP="00390C12">
      <w:pPr>
        <w:rPr>
          <w:rFonts w:ascii="Arial" w:hAnsi="Arial" w:cs="Arial"/>
          <w:sz w:val="22"/>
          <w:szCs w:val="22"/>
        </w:rPr>
      </w:pPr>
      <w:r w:rsidRPr="00632B95">
        <w:rPr>
          <w:rFonts w:ascii="Arial" w:hAnsi="Arial" w:cs="Arial"/>
          <w:b/>
          <w:color w:val="111111"/>
          <w:sz w:val="22"/>
          <w:szCs w:val="22"/>
          <w:lang w:val="en"/>
        </w:rPr>
        <w:t>Primary ovarian insufficiency (POI)</w:t>
      </w:r>
      <w:r w:rsidRPr="00632B95">
        <w:rPr>
          <w:rFonts w:ascii="Arial" w:hAnsi="Arial" w:cs="Arial"/>
          <w:color w:val="111111"/>
          <w:sz w:val="22"/>
          <w:szCs w:val="22"/>
          <w:lang w:val="en"/>
        </w:rPr>
        <w:t xml:space="preserve"> — also called premature ovarian failure occurs when the ovaries stop functioning normally before age 40. When this happens, your ovaries don't produce normal amounts of the hormone estrogen or release eggs regularly. This condition often leads to infertility.</w:t>
      </w:r>
    </w:p>
    <w:p w:rsidR="00390C12" w:rsidRDefault="00390C12" w:rsidP="00390C12">
      <w:pPr>
        <w:rPr>
          <w:rFonts w:ascii="Arial" w:hAnsi="Arial" w:cs="Arial"/>
          <w:color w:val="111111"/>
          <w:lang w:val="en"/>
        </w:rPr>
      </w:pPr>
    </w:p>
    <w:p w:rsidR="00390C12" w:rsidRPr="00632B95" w:rsidRDefault="00390C12" w:rsidP="00390C12">
      <w:pPr>
        <w:rPr>
          <w:rFonts w:ascii="Arial" w:hAnsi="Arial" w:cs="Arial"/>
          <w:color w:val="111111"/>
          <w:sz w:val="22"/>
          <w:szCs w:val="22"/>
          <w:lang w:val="en"/>
        </w:rPr>
      </w:pPr>
      <w:r w:rsidRPr="00632B95">
        <w:rPr>
          <w:rFonts w:ascii="Arial" w:hAnsi="Arial" w:cs="Arial"/>
          <w:b/>
          <w:bCs/>
          <w:color w:val="111111"/>
          <w:sz w:val="22"/>
          <w:szCs w:val="22"/>
          <w:lang w:val="en"/>
        </w:rPr>
        <w:t xml:space="preserve">Medically induced menopause – </w:t>
      </w:r>
      <w:r w:rsidRPr="00632B95">
        <w:rPr>
          <w:rFonts w:ascii="Arial" w:hAnsi="Arial" w:cs="Arial"/>
          <w:color w:val="111111"/>
          <w:sz w:val="22"/>
          <w:szCs w:val="22"/>
          <w:lang w:val="en"/>
        </w:rPr>
        <w:t xml:space="preserve">can be caused when ovaries are damaged by treatments such as radiation, chemotherapy and other medications or as occurs when the ovaries are surgically removed. </w:t>
      </w:r>
    </w:p>
    <w:p w:rsidR="00390C12" w:rsidRPr="008F4880" w:rsidRDefault="00390C12" w:rsidP="00390C12">
      <w:pPr>
        <w:rPr>
          <w:rFonts w:ascii="Arial" w:hAnsi="Arial" w:cs="Arial"/>
        </w:rPr>
      </w:pPr>
    </w:p>
    <w:p w:rsidR="00390C12" w:rsidRPr="005E3745" w:rsidRDefault="00390C12" w:rsidP="00390C12">
      <w:pPr>
        <w:rPr>
          <w:rFonts w:ascii="Arial" w:hAnsi="Arial" w:cs="Arial"/>
          <w:b/>
          <w:bCs/>
        </w:rPr>
      </w:pPr>
      <w:r w:rsidRPr="008F4880">
        <w:rPr>
          <w:rFonts w:ascii="Arial" w:hAnsi="Arial" w:cs="Arial"/>
          <w:b/>
          <w:bCs/>
        </w:rPr>
        <w:t xml:space="preserve">How to complete </w:t>
      </w:r>
      <w:r>
        <w:rPr>
          <w:rFonts w:ascii="Arial" w:hAnsi="Arial" w:cs="Arial"/>
          <w:b/>
          <w:bCs/>
        </w:rPr>
        <w:t>t</w:t>
      </w:r>
      <w:r w:rsidRPr="00816C60">
        <w:rPr>
          <w:rFonts w:ascii="Arial" w:hAnsi="Arial" w:cs="Arial"/>
          <w:b/>
          <w:bCs/>
          <w:color w:val="000000"/>
          <w:sz w:val="22"/>
          <w:szCs w:val="22"/>
        </w:rPr>
        <w:t>he Menopause Passport</w:t>
      </w:r>
      <w:r w:rsidRPr="00816C60">
        <w:rPr>
          <w:rFonts w:ascii="Arial" w:hAnsi="Arial" w:cs="Arial"/>
          <w:color w:val="000000"/>
          <w:sz w:val="22"/>
          <w:szCs w:val="22"/>
        </w:rPr>
        <w:t xml:space="preserve"> </w:t>
      </w:r>
    </w:p>
    <w:p w:rsidR="00390C12" w:rsidRDefault="00390C12" w:rsidP="00390C12">
      <w:pPr>
        <w:rPr>
          <w:rFonts w:ascii="Arial" w:hAnsi="Arial" w:cs="Arial"/>
          <w:color w:val="000000"/>
          <w:sz w:val="22"/>
          <w:szCs w:val="22"/>
        </w:rPr>
      </w:pPr>
    </w:p>
    <w:p w:rsidR="00390C12" w:rsidRPr="00632B95" w:rsidRDefault="00390C12" w:rsidP="00390C12">
      <w:pPr>
        <w:rPr>
          <w:rFonts w:ascii="Arial" w:hAnsi="Arial" w:cs="Arial"/>
          <w:b/>
          <w:bCs/>
          <w:sz w:val="22"/>
          <w:szCs w:val="22"/>
        </w:rPr>
      </w:pPr>
      <w:r w:rsidRPr="00816C60">
        <w:rPr>
          <w:rFonts w:ascii="Arial" w:hAnsi="Arial" w:cs="Arial"/>
          <w:color w:val="000000"/>
          <w:sz w:val="22"/>
          <w:szCs w:val="22"/>
        </w:rPr>
        <w:t>The meetings can be as often as needed and agreed by bo</w:t>
      </w:r>
      <w:r>
        <w:rPr>
          <w:rFonts w:ascii="Arial" w:hAnsi="Arial" w:cs="Arial"/>
          <w:color w:val="000000"/>
          <w:sz w:val="22"/>
          <w:szCs w:val="22"/>
        </w:rPr>
        <w:t>th staff member and the manager.  H</w:t>
      </w:r>
      <w:r w:rsidRPr="00816C60">
        <w:rPr>
          <w:rFonts w:ascii="Arial" w:hAnsi="Arial" w:cs="Arial"/>
          <w:color w:val="000000"/>
          <w:sz w:val="22"/>
          <w:szCs w:val="22"/>
        </w:rPr>
        <w:t>owever</w:t>
      </w:r>
      <w:r>
        <w:rPr>
          <w:rFonts w:ascii="Arial" w:hAnsi="Arial" w:cs="Arial"/>
          <w:color w:val="000000"/>
          <w:sz w:val="22"/>
          <w:szCs w:val="22"/>
        </w:rPr>
        <w:t>,</w:t>
      </w:r>
      <w:r w:rsidRPr="00816C60">
        <w:rPr>
          <w:rFonts w:ascii="Arial" w:hAnsi="Arial" w:cs="Arial"/>
          <w:color w:val="000000"/>
          <w:sz w:val="22"/>
          <w:szCs w:val="22"/>
        </w:rPr>
        <w:t xml:space="preserve"> Menopause symptoms can change, if support is needed before the next arranged meeting, staff should contact their manager for their passport to be reviewed and adapted</w:t>
      </w:r>
      <w:r>
        <w:rPr>
          <w:rFonts w:ascii="Arial" w:hAnsi="Arial" w:cs="Arial"/>
          <w:color w:val="000000"/>
          <w:sz w:val="22"/>
          <w:szCs w:val="22"/>
        </w:rPr>
        <w:t>,</w:t>
      </w:r>
      <w:r w:rsidRPr="00816C60">
        <w:rPr>
          <w:rFonts w:ascii="Arial" w:hAnsi="Arial" w:cs="Arial"/>
          <w:color w:val="000000"/>
          <w:sz w:val="22"/>
          <w:szCs w:val="22"/>
        </w:rPr>
        <w:t xml:space="preserve"> to ensure their needs through their menopause journey are being met. The passport should be signed by both the staff member and the manager to acknowledge any changes and both </w:t>
      </w:r>
      <w:r>
        <w:rPr>
          <w:rFonts w:ascii="Arial" w:hAnsi="Arial" w:cs="Arial"/>
          <w:color w:val="000000"/>
          <w:sz w:val="22"/>
          <w:szCs w:val="22"/>
        </w:rPr>
        <w:t xml:space="preserve">should </w:t>
      </w:r>
      <w:r w:rsidRPr="00816C60">
        <w:rPr>
          <w:rFonts w:ascii="Arial" w:hAnsi="Arial" w:cs="Arial"/>
          <w:color w:val="000000"/>
          <w:sz w:val="22"/>
          <w:szCs w:val="22"/>
        </w:rPr>
        <w:t>agree to the revised document.</w:t>
      </w:r>
    </w:p>
    <w:p w:rsidR="00390C12" w:rsidRPr="00632B95" w:rsidRDefault="00390C12" w:rsidP="00390C12">
      <w:pPr>
        <w:rPr>
          <w:rFonts w:ascii="Arial" w:hAnsi="Arial" w:cs="Arial"/>
          <w:b/>
          <w:bCs/>
          <w:sz w:val="22"/>
          <w:szCs w:val="22"/>
        </w:rPr>
      </w:pPr>
    </w:p>
    <w:p w:rsidR="00390C12" w:rsidRPr="00632B95" w:rsidRDefault="00390C12" w:rsidP="00390C12">
      <w:pPr>
        <w:rPr>
          <w:rFonts w:ascii="Arial" w:eastAsia="Calibri" w:hAnsi="Arial" w:cs="Arial"/>
          <w:sz w:val="22"/>
          <w:szCs w:val="22"/>
          <w:lang w:eastAsia="en-US"/>
        </w:rPr>
      </w:pPr>
      <w:r w:rsidRPr="00632B95">
        <w:rPr>
          <w:rFonts w:ascii="Arial" w:eastAsia="Calibri" w:hAnsi="Arial" w:cs="Arial"/>
          <w:b/>
          <w:sz w:val="22"/>
          <w:szCs w:val="22"/>
          <w:lang w:eastAsia="en-US"/>
        </w:rPr>
        <w:t xml:space="preserve">Prepare – </w:t>
      </w:r>
      <w:r w:rsidRPr="00632B95">
        <w:rPr>
          <w:rFonts w:ascii="Arial" w:eastAsia="Calibri" w:hAnsi="Arial" w:cs="Arial"/>
          <w:sz w:val="22"/>
          <w:szCs w:val="22"/>
          <w:lang w:eastAsia="en-US"/>
        </w:rPr>
        <w:t xml:space="preserve">take some time to think about what you would like to include in the passport and discuss. </w:t>
      </w:r>
      <w:r w:rsidRPr="00632B95">
        <w:rPr>
          <w:rFonts w:ascii="Arial" w:hAnsi="Arial" w:cs="Arial"/>
          <w:color w:val="000000"/>
          <w:sz w:val="22"/>
          <w:szCs w:val="22"/>
          <w:lang w:val="en-US"/>
        </w:rPr>
        <w:t>Keep a d</w:t>
      </w:r>
      <w:r>
        <w:rPr>
          <w:rFonts w:ascii="Arial" w:hAnsi="Arial" w:cs="Arial"/>
          <w:color w:val="000000"/>
          <w:sz w:val="22"/>
          <w:szCs w:val="22"/>
          <w:lang w:val="en-US"/>
        </w:rPr>
        <w:t xml:space="preserve">iary of your menopause symptoms </w:t>
      </w:r>
      <w:r w:rsidRPr="00632B95">
        <w:rPr>
          <w:rFonts w:ascii="Arial" w:hAnsi="Arial" w:cs="Arial"/>
          <w:color w:val="000000"/>
          <w:sz w:val="22"/>
          <w:szCs w:val="22"/>
          <w:lang w:val="en-US"/>
        </w:rPr>
        <w:t>(see additional information</w:t>
      </w:r>
      <w:r>
        <w:rPr>
          <w:rFonts w:ascii="Arial" w:hAnsi="Arial" w:cs="Arial"/>
          <w:color w:val="000000"/>
          <w:sz w:val="22"/>
          <w:szCs w:val="22"/>
          <w:lang w:val="en-US"/>
        </w:rPr>
        <w:t xml:space="preserve"> &amp; Guidance in Appendix 1</w:t>
      </w:r>
      <w:r w:rsidRPr="00632B95">
        <w:rPr>
          <w:rFonts w:ascii="Arial" w:hAnsi="Arial" w:cs="Arial"/>
          <w:color w:val="000000"/>
          <w:sz w:val="22"/>
          <w:szCs w:val="22"/>
          <w:lang w:val="en-US"/>
        </w:rPr>
        <w:t>)</w:t>
      </w:r>
      <w:r>
        <w:rPr>
          <w:rFonts w:ascii="Arial" w:hAnsi="Arial" w:cs="Arial"/>
          <w:color w:val="000000"/>
          <w:sz w:val="22"/>
          <w:szCs w:val="22"/>
          <w:lang w:val="en-US"/>
        </w:rPr>
        <w:t>,</w:t>
      </w:r>
      <w:r w:rsidRPr="00632B95">
        <w:rPr>
          <w:rStyle w:val="FootnoteReference"/>
          <w:rFonts w:ascii="Arial" w:hAnsi="Arial" w:cs="Arial"/>
          <w:color w:val="000000"/>
          <w:sz w:val="22"/>
          <w:szCs w:val="22"/>
          <w:lang w:val="en-US"/>
        </w:rPr>
        <w:footnoteReference w:id="3"/>
      </w:r>
      <w:r w:rsidRPr="00632B95">
        <w:rPr>
          <w:rFonts w:ascii="Arial" w:hAnsi="Arial" w:cs="Arial"/>
          <w:color w:val="000000"/>
          <w:sz w:val="22"/>
          <w:szCs w:val="22"/>
          <w:lang w:val="en-US"/>
        </w:rPr>
        <w:t xml:space="preserve"> how they are affecting you at work and what you are doing to manage them, and how you would like your manager to support you on your menopause journey.</w:t>
      </w:r>
      <w:r w:rsidRPr="00632B95">
        <w:rPr>
          <w:rFonts w:ascii="Arial" w:eastAsia="Calibri" w:hAnsi="Arial" w:cs="Arial"/>
          <w:sz w:val="22"/>
          <w:szCs w:val="22"/>
          <w:lang w:eastAsia="en-US"/>
        </w:rPr>
        <w:t xml:space="preserve"> You do not need to include anything specific, but we would encourage you to make this an open and honest conversation.</w:t>
      </w:r>
    </w:p>
    <w:p w:rsidR="00390C12" w:rsidRPr="008F4880" w:rsidRDefault="00390C12" w:rsidP="00390C12">
      <w:pPr>
        <w:pStyle w:val="Default"/>
        <w:rPr>
          <w:rFonts w:eastAsia="Calibri"/>
          <w:b/>
        </w:rPr>
      </w:pPr>
    </w:p>
    <w:p w:rsidR="00390C12" w:rsidRDefault="00390C12" w:rsidP="00390C12">
      <w:pPr>
        <w:pStyle w:val="Default"/>
        <w:rPr>
          <w:rStyle w:val="A4"/>
          <w:sz w:val="22"/>
          <w:szCs w:val="22"/>
        </w:rPr>
      </w:pPr>
      <w:r w:rsidRPr="00632B95">
        <w:rPr>
          <w:rFonts w:eastAsia="Calibri"/>
          <w:b/>
          <w:sz w:val="22"/>
          <w:szCs w:val="22"/>
        </w:rPr>
        <w:t xml:space="preserve">Arrange a meeting </w:t>
      </w:r>
      <w:r w:rsidRPr="00632B95">
        <w:rPr>
          <w:sz w:val="22"/>
          <w:szCs w:val="22"/>
        </w:rPr>
        <w:t xml:space="preserve">- </w:t>
      </w:r>
      <w:r w:rsidRPr="00632B95">
        <w:rPr>
          <w:rStyle w:val="A4"/>
          <w:sz w:val="22"/>
          <w:szCs w:val="22"/>
        </w:rPr>
        <w:t>Arrange an appropriate time to meet, allowing enough time for the conversation, we would recommend considering:</w:t>
      </w:r>
    </w:p>
    <w:p w:rsidR="00390C12" w:rsidRPr="00632B95" w:rsidRDefault="00390C12" w:rsidP="00390C12">
      <w:pPr>
        <w:pStyle w:val="Default"/>
        <w:rPr>
          <w:sz w:val="22"/>
          <w:szCs w:val="22"/>
        </w:rPr>
      </w:pPr>
    </w:p>
    <w:p w:rsidR="00390C12" w:rsidRPr="00632B95" w:rsidRDefault="00390C12" w:rsidP="00390C12">
      <w:pPr>
        <w:pStyle w:val="Default"/>
        <w:rPr>
          <w:sz w:val="22"/>
          <w:szCs w:val="22"/>
        </w:rPr>
      </w:pPr>
      <w:r w:rsidRPr="00632B95">
        <w:rPr>
          <w:rStyle w:val="A6"/>
          <w:sz w:val="22"/>
          <w:szCs w:val="22"/>
        </w:rPr>
        <w:t xml:space="preserve">• </w:t>
      </w:r>
      <w:r w:rsidRPr="00632B95">
        <w:rPr>
          <w:rStyle w:val="A4"/>
          <w:sz w:val="22"/>
          <w:szCs w:val="22"/>
        </w:rPr>
        <w:t>Find a room that will keep your conversation confidential</w:t>
      </w:r>
    </w:p>
    <w:p w:rsidR="00390C12" w:rsidRPr="00632B95" w:rsidRDefault="00390C12" w:rsidP="00390C12">
      <w:pPr>
        <w:pStyle w:val="Default"/>
        <w:rPr>
          <w:sz w:val="22"/>
          <w:szCs w:val="22"/>
        </w:rPr>
      </w:pPr>
      <w:r w:rsidRPr="00632B95">
        <w:rPr>
          <w:rStyle w:val="A6"/>
          <w:sz w:val="22"/>
          <w:szCs w:val="22"/>
        </w:rPr>
        <w:t>• S</w:t>
      </w:r>
      <w:r w:rsidRPr="00632B95">
        <w:rPr>
          <w:rStyle w:val="A4"/>
          <w:sz w:val="22"/>
          <w:szCs w:val="22"/>
        </w:rPr>
        <w:t>peak openly and honestly</w:t>
      </w:r>
    </w:p>
    <w:p w:rsidR="00390C12" w:rsidRPr="00632B95" w:rsidRDefault="00390C12" w:rsidP="00390C12">
      <w:pPr>
        <w:pStyle w:val="Default"/>
        <w:rPr>
          <w:rStyle w:val="A4"/>
          <w:sz w:val="22"/>
          <w:szCs w:val="22"/>
        </w:rPr>
      </w:pPr>
      <w:r w:rsidRPr="00632B95">
        <w:rPr>
          <w:rStyle w:val="A6"/>
          <w:sz w:val="22"/>
          <w:szCs w:val="22"/>
        </w:rPr>
        <w:t xml:space="preserve">• </w:t>
      </w:r>
      <w:r w:rsidRPr="00632B95">
        <w:rPr>
          <w:rStyle w:val="A4"/>
          <w:sz w:val="22"/>
          <w:szCs w:val="22"/>
        </w:rPr>
        <w:t>Explore the best ways that support could be offered</w:t>
      </w:r>
    </w:p>
    <w:p w:rsidR="00390C12" w:rsidRPr="00632B95" w:rsidRDefault="00390C12" w:rsidP="00390C12">
      <w:pPr>
        <w:pStyle w:val="Default"/>
        <w:rPr>
          <w:sz w:val="22"/>
          <w:szCs w:val="22"/>
        </w:rPr>
      </w:pPr>
      <w:r w:rsidRPr="00632B95">
        <w:rPr>
          <w:rStyle w:val="A6"/>
          <w:sz w:val="22"/>
          <w:szCs w:val="22"/>
        </w:rPr>
        <w:t xml:space="preserve">• </w:t>
      </w:r>
      <w:r w:rsidRPr="00632B95">
        <w:rPr>
          <w:rStyle w:val="A4"/>
          <w:sz w:val="22"/>
          <w:szCs w:val="22"/>
        </w:rPr>
        <w:t xml:space="preserve">Agree on any actions or adjustments and how to implement them </w:t>
      </w:r>
    </w:p>
    <w:p w:rsidR="00390C12" w:rsidRPr="00632B95" w:rsidRDefault="00390C12" w:rsidP="00390C12">
      <w:pPr>
        <w:rPr>
          <w:rFonts w:ascii="Arial" w:hAnsi="Arial" w:cs="Arial"/>
          <w:b/>
          <w:bCs/>
          <w:sz w:val="22"/>
          <w:szCs w:val="22"/>
        </w:rPr>
      </w:pPr>
      <w:r w:rsidRPr="00632B95">
        <w:rPr>
          <w:rStyle w:val="A6"/>
          <w:rFonts w:ascii="Arial" w:hAnsi="Arial" w:cs="Arial"/>
          <w:sz w:val="22"/>
          <w:szCs w:val="22"/>
        </w:rPr>
        <w:t xml:space="preserve">• </w:t>
      </w:r>
      <w:r w:rsidRPr="00632B95">
        <w:rPr>
          <w:rStyle w:val="A4"/>
          <w:rFonts w:ascii="Arial" w:hAnsi="Arial" w:cs="Arial"/>
          <w:sz w:val="22"/>
          <w:szCs w:val="22"/>
        </w:rPr>
        <w:t>Arrange a follow-up meeting if needed.</w:t>
      </w:r>
    </w:p>
    <w:p w:rsidR="00390C12" w:rsidRPr="008F4880" w:rsidRDefault="00390C12" w:rsidP="00390C12">
      <w:pPr>
        <w:jc w:val="center"/>
        <w:rPr>
          <w:rFonts w:ascii="Arial" w:hAnsi="Arial" w:cs="Arial"/>
        </w:rPr>
      </w:pPr>
    </w:p>
    <w:p w:rsidR="00390C12" w:rsidRPr="00632B95" w:rsidRDefault="00390C12" w:rsidP="00390C12">
      <w:pPr>
        <w:rPr>
          <w:rFonts w:ascii="Arial" w:hAnsi="Arial" w:cs="Arial"/>
          <w:sz w:val="22"/>
          <w:szCs w:val="22"/>
        </w:rPr>
      </w:pPr>
      <w:r w:rsidRPr="00632B95">
        <w:rPr>
          <w:rFonts w:ascii="Arial" w:eastAsia="Calibri" w:hAnsi="Arial" w:cs="Arial"/>
          <w:b/>
          <w:sz w:val="22"/>
          <w:szCs w:val="22"/>
          <w:lang w:eastAsia="en-US"/>
        </w:rPr>
        <w:t>The meeting –</w:t>
      </w:r>
      <w:r w:rsidRPr="00632B95">
        <w:rPr>
          <w:rFonts w:ascii="Arial" w:eastAsia="Calibri" w:hAnsi="Arial" w:cs="Arial"/>
          <w:sz w:val="22"/>
          <w:szCs w:val="22"/>
          <w:lang w:eastAsia="en-US"/>
        </w:rPr>
        <w:t xml:space="preserve"> the purpose of this meeting is for your manager to understand your menopause symptoms.  This will allow your manager, as well your colleagues to support you moving forward. All parties should attend the meeting with an open mind. If at any point it becomes obvious that more information or advice from another source be useful, the </w:t>
      </w:r>
      <w:r w:rsidRPr="00632B95">
        <w:rPr>
          <w:rFonts w:ascii="Arial" w:eastAsia="Calibri" w:hAnsi="Arial" w:cs="Arial"/>
          <w:sz w:val="22"/>
          <w:szCs w:val="22"/>
          <w:lang w:eastAsia="en-US"/>
        </w:rPr>
        <w:lastRenderedPageBreak/>
        <w:t xml:space="preserve">meeting can be paused to do this and </w:t>
      </w:r>
      <w:r>
        <w:rPr>
          <w:rFonts w:ascii="Arial" w:eastAsia="Calibri" w:hAnsi="Arial" w:cs="Arial"/>
          <w:sz w:val="22"/>
          <w:szCs w:val="22"/>
          <w:lang w:eastAsia="en-US"/>
        </w:rPr>
        <w:t>re-</w:t>
      </w:r>
      <w:r w:rsidRPr="00632B95">
        <w:rPr>
          <w:rFonts w:ascii="Arial" w:eastAsia="Calibri" w:hAnsi="Arial" w:cs="Arial"/>
          <w:sz w:val="22"/>
          <w:szCs w:val="22"/>
          <w:lang w:eastAsia="en-US"/>
        </w:rPr>
        <w:t>arranged to complete the Menopause Passport once this information has been received.</w:t>
      </w:r>
    </w:p>
    <w:p w:rsidR="00390C12" w:rsidRDefault="00390C12" w:rsidP="00390C12">
      <w:pPr>
        <w:spacing w:after="200" w:line="276" w:lineRule="auto"/>
        <w:jc w:val="center"/>
        <w:rPr>
          <w:rFonts w:ascii="Arial" w:eastAsia="Calibri" w:hAnsi="Arial" w:cs="Arial"/>
          <w:b/>
          <w:lang w:eastAsia="en-US"/>
        </w:rPr>
      </w:pPr>
    </w:p>
    <w:p w:rsidR="00390C12" w:rsidRPr="008F4880" w:rsidRDefault="00390C12" w:rsidP="00390C12">
      <w:pPr>
        <w:spacing w:after="200" w:line="276" w:lineRule="auto"/>
        <w:rPr>
          <w:rFonts w:ascii="Arial" w:eastAsia="Calibri" w:hAnsi="Arial" w:cs="Arial"/>
          <w:b/>
          <w:lang w:eastAsia="en-US"/>
        </w:rPr>
      </w:pPr>
      <w:r w:rsidRPr="008F4880">
        <w:rPr>
          <w:rFonts w:ascii="Arial" w:eastAsia="Calibri" w:hAnsi="Arial" w:cs="Arial"/>
          <w:b/>
          <w:lang w:eastAsia="en-US"/>
        </w:rPr>
        <w:t>MENOPAUSE PASSPORT</w:t>
      </w:r>
    </w:p>
    <w:p w:rsidR="00390C12" w:rsidRPr="00632B95" w:rsidRDefault="00390C12" w:rsidP="00390C12">
      <w:pPr>
        <w:rPr>
          <w:rFonts w:ascii="Arial" w:hAnsi="Arial" w:cs="Arial"/>
        </w:rPr>
      </w:pPr>
      <w:r w:rsidRPr="00632B95">
        <w:rPr>
          <w:rFonts w:ascii="Arial" w:hAnsi="Arial" w:cs="Arial"/>
        </w:rPr>
        <w:t>Menopause Passport for: (employee name)</w:t>
      </w:r>
    </w:p>
    <w:p w:rsidR="00390C12" w:rsidRPr="004C01C3" w:rsidRDefault="00390C12" w:rsidP="00390C12">
      <w:pPr>
        <w:rPr>
          <w:rFonts w:ascii="Arial" w:hAnsi="Arial" w:cs="Arial"/>
        </w:rPr>
      </w:pPr>
      <w:r w:rsidRPr="004C01C3">
        <w:rPr>
          <w:rFonts w:ascii="Arial" w:hAnsi="Arial" w:cs="Arial"/>
        </w:rPr>
        <w:t xml:space="preserve">Role of the staff member: </w:t>
      </w:r>
    </w:p>
    <w:p w:rsidR="00390C12" w:rsidRPr="004C01C3" w:rsidRDefault="00390C12" w:rsidP="00390C12">
      <w:pPr>
        <w:rPr>
          <w:rFonts w:ascii="Arial" w:hAnsi="Arial" w:cs="Arial"/>
        </w:rPr>
      </w:pPr>
      <w:r w:rsidRPr="004C01C3">
        <w:rPr>
          <w:rFonts w:ascii="Arial" w:hAnsi="Arial" w:cs="Arial"/>
        </w:rPr>
        <w:t>Completed on: (Date)</w:t>
      </w:r>
    </w:p>
    <w:p w:rsidR="00390C12" w:rsidRPr="00632B95" w:rsidRDefault="00390C12" w:rsidP="00390C12">
      <w:pPr>
        <w:rPr>
          <w:rFonts w:ascii="Arial" w:hAnsi="Arial" w:cs="Arial"/>
        </w:rPr>
      </w:pPr>
      <w:r w:rsidRPr="00632B95">
        <w:rPr>
          <w:rFonts w:ascii="Arial" w:hAnsi="Arial" w:cs="Arial"/>
        </w:rPr>
        <w:t>Completed with: (line manager name, and anyone else present at the meeting)</w:t>
      </w:r>
    </w:p>
    <w:p w:rsidR="00390C12" w:rsidRPr="008F4880" w:rsidRDefault="00390C12" w:rsidP="00390C1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063"/>
        <w:gridCol w:w="3498"/>
      </w:tblGrid>
      <w:tr w:rsidR="00390C12" w:rsidRPr="008F4880" w:rsidTr="00BB581F">
        <w:tc>
          <w:tcPr>
            <w:tcW w:w="10627" w:type="dxa"/>
            <w:gridSpan w:val="3"/>
            <w:shd w:val="clear" w:color="auto" w:fill="E5DFEC" w:themeFill="accent4" w:themeFillTint="33"/>
          </w:tcPr>
          <w:p w:rsidR="00390C12" w:rsidRDefault="00390C12" w:rsidP="00BB581F">
            <w:pPr>
              <w:rPr>
                <w:rFonts w:ascii="Arial" w:hAnsi="Arial" w:cs="Arial"/>
              </w:rPr>
            </w:pPr>
            <w:r w:rsidRPr="008F4880">
              <w:rPr>
                <w:rFonts w:ascii="Arial" w:hAnsi="Arial" w:cs="Arial"/>
                <w:b/>
              </w:rPr>
              <w:t>How does the menopause impact you at work?</w:t>
            </w:r>
            <w:r w:rsidRPr="008F4880">
              <w:rPr>
                <w:rFonts w:ascii="Arial" w:hAnsi="Arial" w:cs="Arial"/>
              </w:rPr>
              <w:t xml:space="preserve"> </w:t>
            </w:r>
          </w:p>
          <w:p w:rsidR="00390C12" w:rsidRPr="008F4880" w:rsidRDefault="00390C12" w:rsidP="00BB581F">
            <w:pPr>
              <w:rPr>
                <w:rFonts w:ascii="Arial" w:hAnsi="Arial" w:cs="Arial"/>
              </w:rPr>
            </w:pPr>
            <w:r w:rsidRPr="008F4880">
              <w:rPr>
                <w:rFonts w:ascii="Arial" w:eastAsia="Calibri" w:hAnsi="Arial" w:cs="Arial"/>
                <w:lang w:eastAsia="en-US"/>
              </w:rPr>
              <w:t>This could include anything that matters to you</w:t>
            </w:r>
            <w:r>
              <w:rPr>
                <w:rFonts w:ascii="Arial" w:eastAsia="Calibri" w:hAnsi="Arial" w:cs="Arial"/>
                <w:lang w:eastAsia="en-US"/>
              </w:rPr>
              <w:t>,</w:t>
            </w:r>
            <w:r w:rsidRPr="008F4880">
              <w:rPr>
                <w:rFonts w:ascii="Arial" w:eastAsia="Calibri" w:hAnsi="Arial" w:cs="Arial"/>
                <w:lang w:eastAsia="en-US"/>
              </w:rPr>
              <w:t xml:space="preserve"> which you think</w:t>
            </w:r>
            <w:r>
              <w:rPr>
                <w:rFonts w:ascii="Arial" w:eastAsia="Calibri" w:hAnsi="Arial" w:cs="Arial"/>
                <w:lang w:eastAsia="en-US"/>
              </w:rPr>
              <w:t xml:space="preserve"> we should be aware of, such as:</w:t>
            </w:r>
            <w:r w:rsidRPr="008F4880">
              <w:rPr>
                <w:rFonts w:ascii="Arial" w:eastAsia="Calibri" w:hAnsi="Arial" w:cs="Arial"/>
                <w:lang w:eastAsia="en-US"/>
              </w:rPr>
              <w:t xml:space="preserve"> other health conditions or personal circumstances. You may want to include</w:t>
            </w:r>
            <w:r>
              <w:rPr>
                <w:rFonts w:ascii="Arial" w:eastAsia="Calibri" w:hAnsi="Arial" w:cs="Arial"/>
                <w:lang w:eastAsia="en-US"/>
              </w:rPr>
              <w:t xml:space="preserve"> your menopause symptoms, include nature, frequency, duration, time of day and severity and impact on quality of life, and what is a trigger for you at work.</w:t>
            </w:r>
            <w:r w:rsidRPr="008F4880">
              <w:rPr>
                <w:rFonts w:ascii="Arial" w:eastAsia="Calibri" w:hAnsi="Arial" w:cs="Arial"/>
                <w:lang w:eastAsia="en-US"/>
              </w:rPr>
              <w:t xml:space="preserve"> </w:t>
            </w:r>
          </w:p>
        </w:tc>
      </w:tr>
      <w:tr w:rsidR="00390C12" w:rsidRPr="008F4880" w:rsidTr="00BB581F">
        <w:tc>
          <w:tcPr>
            <w:tcW w:w="10627" w:type="dxa"/>
            <w:gridSpan w:val="3"/>
            <w:shd w:val="clear" w:color="auto" w:fill="auto"/>
          </w:tcPr>
          <w:p w:rsidR="00390C12" w:rsidRPr="008F4880" w:rsidRDefault="00390C12" w:rsidP="00BB581F">
            <w:pPr>
              <w:rPr>
                <w:rFonts w:ascii="Arial" w:hAnsi="Arial" w:cs="Arial"/>
                <w:b/>
              </w:rPr>
            </w:pPr>
          </w:p>
          <w:p w:rsidR="00390C12" w:rsidRPr="008F4880" w:rsidRDefault="00390C12" w:rsidP="00BB581F">
            <w:pPr>
              <w:rPr>
                <w:rFonts w:ascii="Arial" w:hAnsi="Arial" w:cs="Arial"/>
                <w:b/>
              </w:rPr>
            </w:pPr>
          </w:p>
          <w:p w:rsidR="00390C12" w:rsidRPr="008F4880" w:rsidRDefault="00390C12" w:rsidP="00BB581F">
            <w:pPr>
              <w:rPr>
                <w:rFonts w:ascii="Arial" w:hAnsi="Arial" w:cs="Arial"/>
                <w:b/>
              </w:rPr>
            </w:pPr>
          </w:p>
          <w:p w:rsidR="00390C12" w:rsidRPr="008F4880" w:rsidRDefault="00390C12" w:rsidP="00BB581F">
            <w:pPr>
              <w:rPr>
                <w:rFonts w:ascii="Arial" w:hAnsi="Arial" w:cs="Arial"/>
                <w:b/>
              </w:rPr>
            </w:pPr>
          </w:p>
          <w:p w:rsidR="00390C12" w:rsidRPr="008F4880" w:rsidRDefault="00390C12" w:rsidP="00BB581F">
            <w:pPr>
              <w:rPr>
                <w:rFonts w:ascii="Arial" w:hAnsi="Arial" w:cs="Arial"/>
                <w:b/>
              </w:rPr>
            </w:pPr>
          </w:p>
          <w:p w:rsidR="00390C12" w:rsidRDefault="00390C12" w:rsidP="00BB581F">
            <w:pPr>
              <w:rPr>
                <w:rFonts w:ascii="Arial" w:hAnsi="Arial" w:cs="Arial"/>
                <w:b/>
              </w:rPr>
            </w:pPr>
          </w:p>
          <w:p w:rsidR="00390C12" w:rsidRPr="008F4880" w:rsidRDefault="00390C12" w:rsidP="00BB581F">
            <w:pPr>
              <w:rPr>
                <w:rFonts w:ascii="Arial" w:hAnsi="Arial" w:cs="Arial"/>
                <w:b/>
              </w:rPr>
            </w:pPr>
          </w:p>
          <w:p w:rsidR="00390C12" w:rsidRPr="008F4880" w:rsidRDefault="00390C12" w:rsidP="00BB581F">
            <w:pPr>
              <w:rPr>
                <w:rFonts w:ascii="Arial" w:hAnsi="Arial" w:cs="Arial"/>
                <w:b/>
              </w:rPr>
            </w:pPr>
          </w:p>
          <w:p w:rsidR="00390C12" w:rsidRPr="008F4880" w:rsidRDefault="00390C12" w:rsidP="00BB581F">
            <w:pPr>
              <w:rPr>
                <w:rFonts w:ascii="Arial" w:hAnsi="Arial" w:cs="Arial"/>
                <w:b/>
              </w:rPr>
            </w:pPr>
          </w:p>
          <w:p w:rsidR="00390C12" w:rsidRPr="008F4880" w:rsidRDefault="00390C12" w:rsidP="00BB581F">
            <w:pPr>
              <w:rPr>
                <w:rFonts w:ascii="Arial" w:hAnsi="Arial" w:cs="Arial"/>
                <w:b/>
              </w:rPr>
            </w:pPr>
          </w:p>
          <w:p w:rsidR="00390C12" w:rsidRPr="008F4880" w:rsidRDefault="00390C12" w:rsidP="00BB581F">
            <w:pPr>
              <w:rPr>
                <w:rFonts w:ascii="Arial" w:hAnsi="Arial" w:cs="Arial"/>
                <w:b/>
              </w:rPr>
            </w:pPr>
          </w:p>
        </w:tc>
      </w:tr>
      <w:tr w:rsidR="00390C12" w:rsidRPr="008F4880" w:rsidTr="00BB581F">
        <w:tc>
          <w:tcPr>
            <w:tcW w:w="10627" w:type="dxa"/>
            <w:gridSpan w:val="3"/>
            <w:shd w:val="clear" w:color="auto" w:fill="E5DFEC" w:themeFill="accent4" w:themeFillTint="33"/>
          </w:tcPr>
          <w:p w:rsidR="00390C12" w:rsidRDefault="00390C12" w:rsidP="00BB581F">
            <w:pPr>
              <w:rPr>
                <w:rFonts w:ascii="Arial" w:eastAsia="Calibri" w:hAnsi="Arial" w:cs="Arial"/>
                <w:b/>
                <w:lang w:eastAsia="en-US"/>
              </w:rPr>
            </w:pPr>
            <w:r w:rsidRPr="008F4880">
              <w:rPr>
                <w:rFonts w:ascii="Arial" w:eastAsia="Calibri" w:hAnsi="Arial" w:cs="Arial"/>
                <w:b/>
                <w:lang w:eastAsia="en-US"/>
              </w:rPr>
              <w:t xml:space="preserve">Additional Information </w:t>
            </w:r>
          </w:p>
          <w:p w:rsidR="00390C12" w:rsidRPr="008F4880" w:rsidRDefault="00390C12" w:rsidP="00BB581F">
            <w:pPr>
              <w:rPr>
                <w:rFonts w:ascii="Arial" w:hAnsi="Arial" w:cs="Arial"/>
                <w:i/>
              </w:rPr>
            </w:pPr>
            <w:r>
              <w:rPr>
                <w:rFonts w:ascii="Arial" w:eastAsia="Calibri" w:hAnsi="Arial" w:cs="Arial"/>
                <w:lang w:eastAsia="en-US"/>
              </w:rPr>
              <w:t>I</w:t>
            </w:r>
            <w:r w:rsidRPr="008F4880">
              <w:rPr>
                <w:rFonts w:ascii="Arial" w:eastAsia="Calibri" w:hAnsi="Arial" w:cs="Arial"/>
                <w:lang w:eastAsia="en-US"/>
              </w:rPr>
              <w:t>t may be useful to refer any appropriate reports for example Access to Work, Occupational Health</w:t>
            </w:r>
            <w:r>
              <w:rPr>
                <w:rFonts w:ascii="Arial" w:eastAsia="Calibri" w:hAnsi="Arial" w:cs="Arial"/>
                <w:lang w:eastAsia="en-US"/>
              </w:rPr>
              <w:t>.</w:t>
            </w:r>
          </w:p>
        </w:tc>
      </w:tr>
      <w:tr w:rsidR="00390C12" w:rsidRPr="008F4880" w:rsidTr="00BB581F">
        <w:tc>
          <w:tcPr>
            <w:tcW w:w="10627" w:type="dxa"/>
            <w:gridSpan w:val="3"/>
            <w:shd w:val="clear" w:color="auto" w:fill="auto"/>
          </w:tcPr>
          <w:p w:rsidR="00390C12" w:rsidRPr="008F4880" w:rsidRDefault="00390C12" w:rsidP="00BB581F">
            <w:pPr>
              <w:rPr>
                <w:rFonts w:ascii="Arial" w:hAnsi="Arial" w:cs="Arial"/>
              </w:rPr>
            </w:pPr>
          </w:p>
          <w:p w:rsidR="00390C12" w:rsidRPr="008F4880" w:rsidRDefault="00390C12" w:rsidP="00BB581F">
            <w:pPr>
              <w:rPr>
                <w:rFonts w:ascii="Arial" w:hAnsi="Arial" w:cs="Arial"/>
              </w:rPr>
            </w:pPr>
          </w:p>
          <w:p w:rsidR="00390C12" w:rsidRPr="008F4880" w:rsidRDefault="00390C12" w:rsidP="00BB581F">
            <w:pPr>
              <w:rPr>
                <w:rFonts w:ascii="Arial" w:hAnsi="Arial" w:cs="Arial"/>
              </w:rPr>
            </w:pPr>
          </w:p>
          <w:p w:rsidR="00390C12" w:rsidRPr="008F4880" w:rsidRDefault="00390C12" w:rsidP="00BB581F">
            <w:pPr>
              <w:rPr>
                <w:rFonts w:ascii="Arial" w:hAnsi="Arial" w:cs="Arial"/>
              </w:rPr>
            </w:pPr>
          </w:p>
          <w:p w:rsidR="00390C12" w:rsidRPr="008F4880" w:rsidRDefault="00390C12" w:rsidP="00BB581F">
            <w:pPr>
              <w:rPr>
                <w:rFonts w:ascii="Arial" w:hAnsi="Arial" w:cs="Arial"/>
              </w:rPr>
            </w:pPr>
          </w:p>
          <w:p w:rsidR="00390C12" w:rsidRDefault="00390C12" w:rsidP="00BB581F">
            <w:pPr>
              <w:rPr>
                <w:rFonts w:ascii="Arial" w:hAnsi="Arial" w:cs="Arial"/>
              </w:rPr>
            </w:pPr>
          </w:p>
          <w:p w:rsidR="00390C12" w:rsidRDefault="00390C12" w:rsidP="00BB581F">
            <w:pPr>
              <w:rPr>
                <w:rFonts w:ascii="Arial" w:hAnsi="Arial" w:cs="Arial"/>
              </w:rPr>
            </w:pPr>
          </w:p>
          <w:p w:rsidR="00390C12" w:rsidRPr="008F4880" w:rsidRDefault="00390C12" w:rsidP="00BB581F">
            <w:pPr>
              <w:rPr>
                <w:rFonts w:ascii="Arial" w:hAnsi="Arial" w:cs="Arial"/>
              </w:rPr>
            </w:pPr>
          </w:p>
          <w:p w:rsidR="00390C12" w:rsidRPr="008F4880" w:rsidRDefault="00390C12" w:rsidP="00BB581F">
            <w:pPr>
              <w:rPr>
                <w:rFonts w:ascii="Arial" w:hAnsi="Arial" w:cs="Arial"/>
              </w:rPr>
            </w:pPr>
          </w:p>
        </w:tc>
      </w:tr>
      <w:tr w:rsidR="00390C12" w:rsidRPr="008F4880" w:rsidTr="00BB581F">
        <w:tc>
          <w:tcPr>
            <w:tcW w:w="10627" w:type="dxa"/>
            <w:gridSpan w:val="3"/>
            <w:shd w:val="clear" w:color="auto" w:fill="E5DFEC" w:themeFill="accent4" w:themeFillTint="33"/>
          </w:tcPr>
          <w:p w:rsidR="00390C12" w:rsidRDefault="00390C12" w:rsidP="00BB581F">
            <w:pPr>
              <w:rPr>
                <w:rFonts w:ascii="Arial" w:hAnsi="Arial" w:cs="Arial"/>
                <w:b/>
              </w:rPr>
            </w:pPr>
            <w:r w:rsidRPr="008F4880">
              <w:rPr>
                <w:rFonts w:ascii="Arial" w:hAnsi="Arial" w:cs="Arial"/>
                <w:b/>
              </w:rPr>
              <w:t xml:space="preserve">What do you think would benefit you at work? </w:t>
            </w:r>
          </w:p>
          <w:p w:rsidR="00390C12" w:rsidRPr="008F4880" w:rsidRDefault="00390C12" w:rsidP="00BB581F">
            <w:pPr>
              <w:rPr>
                <w:rFonts w:ascii="Arial" w:hAnsi="Arial" w:cs="Arial"/>
              </w:rPr>
            </w:pPr>
            <w:r w:rsidRPr="004B34F8">
              <w:rPr>
                <w:rFonts w:ascii="Arial" w:hAnsi="Arial" w:cs="Arial"/>
              </w:rPr>
              <w:t>e.g. flexible hours, reduced hours, frequent breaks, equipment, change of duties</w:t>
            </w:r>
          </w:p>
        </w:tc>
      </w:tr>
      <w:tr w:rsidR="00390C12" w:rsidRPr="008F4880" w:rsidTr="00BB581F">
        <w:tc>
          <w:tcPr>
            <w:tcW w:w="10627" w:type="dxa"/>
            <w:gridSpan w:val="3"/>
            <w:shd w:val="clear" w:color="auto" w:fill="auto"/>
          </w:tcPr>
          <w:p w:rsidR="00390C12" w:rsidRPr="008F4880" w:rsidRDefault="00390C12" w:rsidP="00BB581F">
            <w:pPr>
              <w:rPr>
                <w:rFonts w:ascii="Arial" w:hAnsi="Arial" w:cs="Arial"/>
              </w:rPr>
            </w:pPr>
          </w:p>
          <w:p w:rsidR="00390C12" w:rsidRPr="008F4880" w:rsidRDefault="00390C12" w:rsidP="00BB581F">
            <w:pPr>
              <w:rPr>
                <w:rFonts w:ascii="Arial" w:hAnsi="Arial" w:cs="Arial"/>
              </w:rPr>
            </w:pPr>
          </w:p>
          <w:p w:rsidR="00390C12" w:rsidRPr="008F4880" w:rsidRDefault="00390C12" w:rsidP="00BB581F">
            <w:pPr>
              <w:rPr>
                <w:rFonts w:ascii="Arial" w:hAnsi="Arial" w:cs="Arial"/>
              </w:rPr>
            </w:pPr>
          </w:p>
          <w:p w:rsidR="00390C12" w:rsidRPr="008F4880" w:rsidRDefault="00390C12" w:rsidP="00BB581F">
            <w:pPr>
              <w:rPr>
                <w:rFonts w:ascii="Arial" w:hAnsi="Arial" w:cs="Arial"/>
              </w:rPr>
            </w:pPr>
          </w:p>
          <w:p w:rsidR="00390C12" w:rsidRDefault="00390C12" w:rsidP="00BB581F">
            <w:pPr>
              <w:rPr>
                <w:rFonts w:ascii="Arial" w:hAnsi="Arial" w:cs="Arial"/>
              </w:rPr>
            </w:pPr>
          </w:p>
          <w:p w:rsidR="00390C12" w:rsidRPr="008F4880" w:rsidRDefault="00390C12" w:rsidP="00BB581F">
            <w:pPr>
              <w:rPr>
                <w:rFonts w:ascii="Arial" w:hAnsi="Arial" w:cs="Arial"/>
              </w:rPr>
            </w:pPr>
          </w:p>
          <w:p w:rsidR="00390C12" w:rsidRDefault="00390C12" w:rsidP="00BB581F">
            <w:pPr>
              <w:rPr>
                <w:rFonts w:ascii="Arial" w:hAnsi="Arial" w:cs="Arial"/>
              </w:rPr>
            </w:pPr>
          </w:p>
          <w:p w:rsidR="00390C12" w:rsidRDefault="00390C12" w:rsidP="00BB581F">
            <w:pPr>
              <w:rPr>
                <w:rFonts w:ascii="Arial" w:hAnsi="Arial" w:cs="Arial"/>
              </w:rPr>
            </w:pPr>
          </w:p>
          <w:p w:rsidR="00390C12" w:rsidRDefault="00390C12" w:rsidP="00BB581F">
            <w:pPr>
              <w:rPr>
                <w:rFonts w:ascii="Arial" w:hAnsi="Arial" w:cs="Arial"/>
              </w:rPr>
            </w:pPr>
          </w:p>
          <w:p w:rsidR="00390C12" w:rsidRDefault="00390C12" w:rsidP="00BB581F">
            <w:pPr>
              <w:rPr>
                <w:rFonts w:ascii="Arial" w:hAnsi="Arial" w:cs="Arial"/>
              </w:rPr>
            </w:pPr>
          </w:p>
          <w:p w:rsidR="00390C12" w:rsidRPr="008F4880" w:rsidRDefault="00390C12" w:rsidP="00BB581F">
            <w:pPr>
              <w:rPr>
                <w:rFonts w:ascii="Arial" w:hAnsi="Arial" w:cs="Arial"/>
              </w:rPr>
            </w:pPr>
          </w:p>
        </w:tc>
      </w:tr>
      <w:tr w:rsidR="00390C12" w:rsidRPr="008F4880" w:rsidTr="00BB581F">
        <w:trPr>
          <w:trHeight w:val="94"/>
        </w:trPr>
        <w:tc>
          <w:tcPr>
            <w:tcW w:w="3080" w:type="dxa"/>
            <w:vMerge w:val="restart"/>
            <w:shd w:val="clear" w:color="auto" w:fill="E5DFEC" w:themeFill="accent4" w:themeFillTint="33"/>
          </w:tcPr>
          <w:p w:rsidR="00390C12" w:rsidRPr="008F4880" w:rsidRDefault="00390C12" w:rsidP="00BB581F">
            <w:pPr>
              <w:rPr>
                <w:rFonts w:ascii="Arial" w:hAnsi="Arial" w:cs="Arial"/>
              </w:rPr>
            </w:pPr>
            <w:r w:rsidRPr="008F4880">
              <w:rPr>
                <w:rFonts w:ascii="Arial" w:hAnsi="Arial" w:cs="Arial"/>
                <w:b/>
              </w:rPr>
              <w:lastRenderedPageBreak/>
              <w:t xml:space="preserve">The ways forward </w:t>
            </w:r>
            <w:r>
              <w:rPr>
                <w:rFonts w:ascii="Arial" w:hAnsi="Arial" w:cs="Arial"/>
              </w:rPr>
              <w:t>Consider w</w:t>
            </w:r>
            <w:r w:rsidRPr="008F4880">
              <w:rPr>
                <w:rFonts w:ascii="Arial" w:hAnsi="Arial" w:cs="Arial"/>
              </w:rPr>
              <w:t>hat is practical, reasonable and likely to be effective. Detail clearly each action and who will do what. If you are unsure about how to take an action forward, detail who will look into it and by when</w:t>
            </w:r>
            <w:r>
              <w:rPr>
                <w:rFonts w:ascii="Arial" w:hAnsi="Arial" w:cs="Arial"/>
              </w:rPr>
              <w:t>.</w:t>
            </w:r>
          </w:p>
        </w:tc>
        <w:tc>
          <w:tcPr>
            <w:tcW w:w="3719" w:type="dxa"/>
            <w:shd w:val="clear" w:color="auto" w:fill="auto"/>
          </w:tcPr>
          <w:p w:rsidR="00390C12" w:rsidRPr="008F4880" w:rsidRDefault="00390C12" w:rsidP="00BB581F">
            <w:pPr>
              <w:rPr>
                <w:rFonts w:ascii="Arial" w:hAnsi="Arial" w:cs="Arial"/>
                <w:b/>
              </w:rPr>
            </w:pPr>
            <w:r w:rsidRPr="008F4880">
              <w:rPr>
                <w:rFonts w:ascii="Arial" w:hAnsi="Arial" w:cs="Arial"/>
                <w:b/>
              </w:rPr>
              <w:t>Action</w:t>
            </w:r>
          </w:p>
        </w:tc>
        <w:tc>
          <w:tcPr>
            <w:tcW w:w="3828" w:type="dxa"/>
            <w:shd w:val="clear" w:color="auto" w:fill="auto"/>
          </w:tcPr>
          <w:p w:rsidR="00390C12" w:rsidRPr="008F4880" w:rsidRDefault="00390C12" w:rsidP="00BB581F">
            <w:pPr>
              <w:rPr>
                <w:rFonts w:ascii="Arial" w:hAnsi="Arial" w:cs="Arial"/>
                <w:b/>
              </w:rPr>
            </w:pPr>
            <w:r w:rsidRPr="008F4880">
              <w:rPr>
                <w:rFonts w:ascii="Arial" w:hAnsi="Arial" w:cs="Arial"/>
                <w:b/>
              </w:rPr>
              <w:t>Date/Responsibility</w:t>
            </w:r>
          </w:p>
        </w:tc>
      </w:tr>
      <w:tr w:rsidR="00390C12" w:rsidRPr="008F4880" w:rsidTr="00BB581F">
        <w:trPr>
          <w:trHeight w:val="92"/>
        </w:trPr>
        <w:tc>
          <w:tcPr>
            <w:tcW w:w="3080" w:type="dxa"/>
            <w:vMerge/>
            <w:shd w:val="clear" w:color="auto" w:fill="E5DFEC" w:themeFill="accent4" w:themeFillTint="33"/>
          </w:tcPr>
          <w:p w:rsidR="00390C12" w:rsidRPr="008F4880" w:rsidRDefault="00390C12" w:rsidP="00BB581F">
            <w:pPr>
              <w:rPr>
                <w:rFonts w:ascii="Arial" w:hAnsi="Arial" w:cs="Arial"/>
              </w:rPr>
            </w:pPr>
          </w:p>
        </w:tc>
        <w:tc>
          <w:tcPr>
            <w:tcW w:w="3719" w:type="dxa"/>
            <w:shd w:val="clear" w:color="auto" w:fill="auto"/>
          </w:tcPr>
          <w:p w:rsidR="00390C12" w:rsidRPr="008F4880" w:rsidRDefault="00390C12" w:rsidP="00BB581F">
            <w:pPr>
              <w:rPr>
                <w:rFonts w:ascii="Arial" w:hAnsi="Arial" w:cs="Arial"/>
              </w:rPr>
            </w:pPr>
          </w:p>
          <w:p w:rsidR="00390C12" w:rsidRPr="008F4880" w:rsidRDefault="00390C12" w:rsidP="00BB581F">
            <w:pPr>
              <w:rPr>
                <w:rFonts w:ascii="Arial" w:hAnsi="Arial" w:cs="Arial"/>
              </w:rPr>
            </w:pPr>
          </w:p>
          <w:p w:rsidR="00390C12" w:rsidRPr="008F4880" w:rsidRDefault="00390C12" w:rsidP="00BB581F">
            <w:pPr>
              <w:rPr>
                <w:rFonts w:ascii="Arial" w:hAnsi="Arial" w:cs="Arial"/>
              </w:rPr>
            </w:pPr>
          </w:p>
        </w:tc>
        <w:tc>
          <w:tcPr>
            <w:tcW w:w="3828" w:type="dxa"/>
            <w:shd w:val="clear" w:color="auto" w:fill="auto"/>
          </w:tcPr>
          <w:p w:rsidR="00390C12" w:rsidRPr="008F4880" w:rsidRDefault="00390C12" w:rsidP="00BB581F">
            <w:pPr>
              <w:rPr>
                <w:rFonts w:ascii="Arial" w:hAnsi="Arial" w:cs="Arial"/>
              </w:rPr>
            </w:pPr>
          </w:p>
        </w:tc>
      </w:tr>
      <w:tr w:rsidR="00390C12" w:rsidRPr="008F4880" w:rsidTr="00BB581F">
        <w:trPr>
          <w:trHeight w:val="92"/>
        </w:trPr>
        <w:tc>
          <w:tcPr>
            <w:tcW w:w="3080" w:type="dxa"/>
            <w:vMerge/>
            <w:shd w:val="clear" w:color="auto" w:fill="E5DFEC" w:themeFill="accent4" w:themeFillTint="33"/>
          </w:tcPr>
          <w:p w:rsidR="00390C12" w:rsidRPr="008F4880" w:rsidRDefault="00390C12" w:rsidP="00BB581F">
            <w:pPr>
              <w:rPr>
                <w:rFonts w:ascii="Arial" w:hAnsi="Arial" w:cs="Arial"/>
              </w:rPr>
            </w:pPr>
          </w:p>
        </w:tc>
        <w:tc>
          <w:tcPr>
            <w:tcW w:w="3719" w:type="dxa"/>
            <w:shd w:val="clear" w:color="auto" w:fill="auto"/>
          </w:tcPr>
          <w:p w:rsidR="00390C12" w:rsidRPr="008F4880" w:rsidRDefault="00390C12" w:rsidP="00BB581F">
            <w:pPr>
              <w:rPr>
                <w:rFonts w:ascii="Arial" w:hAnsi="Arial" w:cs="Arial"/>
              </w:rPr>
            </w:pPr>
          </w:p>
          <w:p w:rsidR="00390C12" w:rsidRPr="008F4880" w:rsidRDefault="00390C12" w:rsidP="00BB581F">
            <w:pPr>
              <w:rPr>
                <w:rFonts w:ascii="Arial" w:hAnsi="Arial" w:cs="Arial"/>
              </w:rPr>
            </w:pPr>
          </w:p>
          <w:p w:rsidR="00390C12" w:rsidRPr="008F4880" w:rsidRDefault="00390C12" w:rsidP="00BB581F">
            <w:pPr>
              <w:rPr>
                <w:rFonts w:ascii="Arial" w:hAnsi="Arial" w:cs="Arial"/>
              </w:rPr>
            </w:pPr>
          </w:p>
        </w:tc>
        <w:tc>
          <w:tcPr>
            <w:tcW w:w="3828" w:type="dxa"/>
            <w:shd w:val="clear" w:color="auto" w:fill="auto"/>
          </w:tcPr>
          <w:p w:rsidR="00390C12" w:rsidRPr="008F4880" w:rsidRDefault="00390C12" w:rsidP="00BB581F">
            <w:pPr>
              <w:rPr>
                <w:rFonts w:ascii="Arial" w:hAnsi="Arial" w:cs="Arial"/>
              </w:rPr>
            </w:pPr>
          </w:p>
        </w:tc>
      </w:tr>
      <w:tr w:rsidR="00390C12" w:rsidRPr="008F4880" w:rsidTr="00BB581F">
        <w:trPr>
          <w:trHeight w:val="92"/>
        </w:trPr>
        <w:tc>
          <w:tcPr>
            <w:tcW w:w="3080" w:type="dxa"/>
            <w:vMerge/>
            <w:shd w:val="clear" w:color="auto" w:fill="E5DFEC" w:themeFill="accent4" w:themeFillTint="33"/>
          </w:tcPr>
          <w:p w:rsidR="00390C12" w:rsidRPr="008F4880" w:rsidRDefault="00390C12" w:rsidP="00BB581F">
            <w:pPr>
              <w:rPr>
                <w:rFonts w:ascii="Arial" w:hAnsi="Arial" w:cs="Arial"/>
              </w:rPr>
            </w:pPr>
          </w:p>
        </w:tc>
        <w:tc>
          <w:tcPr>
            <w:tcW w:w="3719" w:type="dxa"/>
            <w:shd w:val="clear" w:color="auto" w:fill="auto"/>
          </w:tcPr>
          <w:p w:rsidR="00390C12" w:rsidRPr="008F4880" w:rsidRDefault="00390C12" w:rsidP="00BB581F">
            <w:pPr>
              <w:rPr>
                <w:rFonts w:ascii="Arial" w:hAnsi="Arial" w:cs="Arial"/>
              </w:rPr>
            </w:pPr>
          </w:p>
          <w:p w:rsidR="00390C12" w:rsidRPr="008F4880" w:rsidRDefault="00390C12" w:rsidP="00BB581F">
            <w:pPr>
              <w:rPr>
                <w:rFonts w:ascii="Arial" w:hAnsi="Arial" w:cs="Arial"/>
              </w:rPr>
            </w:pPr>
          </w:p>
          <w:p w:rsidR="00390C12" w:rsidRPr="008F4880" w:rsidRDefault="00390C12" w:rsidP="00BB581F">
            <w:pPr>
              <w:rPr>
                <w:rFonts w:ascii="Arial" w:hAnsi="Arial" w:cs="Arial"/>
              </w:rPr>
            </w:pPr>
          </w:p>
        </w:tc>
        <w:tc>
          <w:tcPr>
            <w:tcW w:w="3828" w:type="dxa"/>
            <w:shd w:val="clear" w:color="auto" w:fill="auto"/>
          </w:tcPr>
          <w:p w:rsidR="00390C12" w:rsidRPr="008F4880" w:rsidRDefault="00390C12" w:rsidP="00BB581F">
            <w:pPr>
              <w:rPr>
                <w:rFonts w:ascii="Arial" w:hAnsi="Arial" w:cs="Arial"/>
              </w:rPr>
            </w:pPr>
          </w:p>
        </w:tc>
      </w:tr>
      <w:tr w:rsidR="00390C12" w:rsidRPr="008F4880" w:rsidTr="00BB581F">
        <w:trPr>
          <w:trHeight w:val="92"/>
        </w:trPr>
        <w:tc>
          <w:tcPr>
            <w:tcW w:w="3080" w:type="dxa"/>
            <w:vMerge/>
            <w:shd w:val="clear" w:color="auto" w:fill="E5DFEC" w:themeFill="accent4" w:themeFillTint="33"/>
          </w:tcPr>
          <w:p w:rsidR="00390C12" w:rsidRPr="008F4880" w:rsidRDefault="00390C12" w:rsidP="00BB581F">
            <w:pPr>
              <w:rPr>
                <w:rFonts w:ascii="Arial" w:hAnsi="Arial" w:cs="Arial"/>
              </w:rPr>
            </w:pPr>
          </w:p>
        </w:tc>
        <w:tc>
          <w:tcPr>
            <w:tcW w:w="3719" w:type="dxa"/>
            <w:shd w:val="clear" w:color="auto" w:fill="auto"/>
          </w:tcPr>
          <w:p w:rsidR="00390C12" w:rsidRPr="008F4880" w:rsidRDefault="00390C12" w:rsidP="00BB581F">
            <w:pPr>
              <w:rPr>
                <w:rFonts w:ascii="Arial" w:hAnsi="Arial" w:cs="Arial"/>
              </w:rPr>
            </w:pPr>
          </w:p>
          <w:p w:rsidR="00390C12" w:rsidRPr="008F4880" w:rsidRDefault="00390C12" w:rsidP="00BB581F">
            <w:pPr>
              <w:rPr>
                <w:rFonts w:ascii="Arial" w:hAnsi="Arial" w:cs="Arial"/>
              </w:rPr>
            </w:pPr>
          </w:p>
          <w:p w:rsidR="00390C12" w:rsidRPr="008F4880" w:rsidRDefault="00390C12" w:rsidP="00BB581F">
            <w:pPr>
              <w:rPr>
                <w:rFonts w:ascii="Arial" w:hAnsi="Arial" w:cs="Arial"/>
              </w:rPr>
            </w:pPr>
          </w:p>
        </w:tc>
        <w:tc>
          <w:tcPr>
            <w:tcW w:w="3828" w:type="dxa"/>
            <w:shd w:val="clear" w:color="auto" w:fill="auto"/>
          </w:tcPr>
          <w:p w:rsidR="00390C12" w:rsidRPr="008F4880" w:rsidRDefault="00390C12" w:rsidP="00BB581F">
            <w:pPr>
              <w:rPr>
                <w:rFonts w:ascii="Arial" w:hAnsi="Arial" w:cs="Arial"/>
              </w:rPr>
            </w:pPr>
          </w:p>
        </w:tc>
      </w:tr>
      <w:tr w:rsidR="00390C12" w:rsidRPr="008F4880" w:rsidTr="00BB581F">
        <w:tc>
          <w:tcPr>
            <w:tcW w:w="10627" w:type="dxa"/>
            <w:gridSpan w:val="3"/>
            <w:shd w:val="clear" w:color="auto" w:fill="E5DFEC" w:themeFill="accent4" w:themeFillTint="33"/>
          </w:tcPr>
          <w:p w:rsidR="00390C12" w:rsidRDefault="00390C12" w:rsidP="00BB581F">
            <w:pPr>
              <w:rPr>
                <w:rFonts w:ascii="Arial" w:hAnsi="Arial" w:cs="Arial"/>
              </w:rPr>
            </w:pPr>
            <w:r w:rsidRPr="008F4880">
              <w:rPr>
                <w:rFonts w:ascii="Arial" w:hAnsi="Arial" w:cs="Arial"/>
                <w:b/>
              </w:rPr>
              <w:t xml:space="preserve">Sharing with your team </w:t>
            </w:r>
            <w:r>
              <w:rPr>
                <w:rFonts w:ascii="Arial" w:hAnsi="Arial" w:cs="Arial"/>
              </w:rPr>
              <w:t xml:space="preserve"> </w:t>
            </w:r>
          </w:p>
          <w:p w:rsidR="00390C12" w:rsidRPr="008F4880" w:rsidRDefault="00390C12" w:rsidP="00BB581F">
            <w:pPr>
              <w:rPr>
                <w:rFonts w:ascii="Arial" w:hAnsi="Arial" w:cs="Arial"/>
              </w:rPr>
            </w:pPr>
            <w:r>
              <w:rPr>
                <w:rFonts w:ascii="Arial" w:hAnsi="Arial" w:cs="Arial"/>
              </w:rPr>
              <w:t xml:space="preserve">Consider </w:t>
            </w:r>
            <w:r w:rsidRPr="008F4880">
              <w:rPr>
                <w:rFonts w:ascii="Arial" w:hAnsi="Arial" w:cs="Arial"/>
              </w:rPr>
              <w:t>who information will be shared with and what will be shared</w:t>
            </w:r>
            <w:r>
              <w:rPr>
                <w:rFonts w:ascii="Arial" w:hAnsi="Arial" w:cs="Arial"/>
              </w:rPr>
              <w:t>.</w:t>
            </w:r>
          </w:p>
        </w:tc>
      </w:tr>
      <w:tr w:rsidR="00390C12" w:rsidRPr="008F4880" w:rsidTr="00BB581F">
        <w:tc>
          <w:tcPr>
            <w:tcW w:w="10627" w:type="dxa"/>
            <w:gridSpan w:val="3"/>
            <w:shd w:val="clear" w:color="auto" w:fill="auto"/>
          </w:tcPr>
          <w:p w:rsidR="00390C12" w:rsidRPr="008F4880" w:rsidRDefault="00390C12" w:rsidP="00BB581F">
            <w:pPr>
              <w:rPr>
                <w:rFonts w:ascii="Arial" w:hAnsi="Arial" w:cs="Arial"/>
              </w:rPr>
            </w:pPr>
          </w:p>
          <w:p w:rsidR="00390C12" w:rsidRPr="008F4880" w:rsidRDefault="00390C12" w:rsidP="00BB581F">
            <w:pPr>
              <w:rPr>
                <w:rFonts w:ascii="Arial" w:hAnsi="Arial" w:cs="Arial"/>
              </w:rPr>
            </w:pPr>
          </w:p>
          <w:p w:rsidR="00390C12" w:rsidRPr="008F4880" w:rsidRDefault="00390C12" w:rsidP="00BB581F">
            <w:pPr>
              <w:rPr>
                <w:rFonts w:ascii="Arial" w:hAnsi="Arial" w:cs="Arial"/>
              </w:rPr>
            </w:pPr>
          </w:p>
          <w:p w:rsidR="00390C12" w:rsidRPr="008F4880" w:rsidRDefault="00390C12" w:rsidP="00BB581F">
            <w:pPr>
              <w:rPr>
                <w:rFonts w:ascii="Arial" w:hAnsi="Arial" w:cs="Arial"/>
              </w:rPr>
            </w:pPr>
          </w:p>
        </w:tc>
      </w:tr>
    </w:tbl>
    <w:p w:rsidR="00390C12" w:rsidRPr="008F4880" w:rsidRDefault="00390C12" w:rsidP="00390C12">
      <w:pPr>
        <w:rPr>
          <w:rFonts w:ascii="Arial" w:hAnsi="Arial" w:cs="Arial"/>
        </w:rPr>
      </w:pPr>
    </w:p>
    <w:p w:rsidR="00390C12" w:rsidRPr="008F4880" w:rsidRDefault="00390C12" w:rsidP="00390C12">
      <w:pPr>
        <w:rPr>
          <w:rFonts w:ascii="Arial" w:hAnsi="Arial" w:cs="Arial"/>
        </w:rPr>
      </w:pPr>
      <w:r w:rsidRPr="008F4880">
        <w:rPr>
          <w:rFonts w:ascii="Arial" w:hAnsi="Arial" w:cs="Arial"/>
        </w:rPr>
        <w:t>Signed: (employee)</w:t>
      </w:r>
      <w:r w:rsidRPr="008F4880">
        <w:rPr>
          <w:rFonts w:ascii="Arial" w:hAnsi="Arial" w:cs="Arial"/>
        </w:rPr>
        <w:tab/>
      </w:r>
      <w:r w:rsidRPr="008F4880">
        <w:rPr>
          <w:rFonts w:ascii="Arial" w:hAnsi="Arial" w:cs="Arial"/>
        </w:rPr>
        <w:tab/>
      </w:r>
      <w:r w:rsidRPr="008F4880">
        <w:rPr>
          <w:rFonts w:ascii="Arial" w:hAnsi="Arial" w:cs="Arial"/>
        </w:rPr>
        <w:tab/>
      </w:r>
      <w:r w:rsidRPr="008F4880">
        <w:rPr>
          <w:rFonts w:ascii="Arial" w:hAnsi="Arial" w:cs="Arial"/>
        </w:rPr>
        <w:tab/>
      </w:r>
      <w:r w:rsidRPr="008F4880">
        <w:rPr>
          <w:rFonts w:ascii="Arial" w:hAnsi="Arial" w:cs="Arial"/>
        </w:rPr>
        <w:tab/>
      </w:r>
      <w:r w:rsidRPr="008F4880">
        <w:rPr>
          <w:rFonts w:ascii="Arial" w:hAnsi="Arial" w:cs="Arial"/>
        </w:rPr>
        <w:tab/>
        <w:t>Signed: (line manager)</w:t>
      </w:r>
    </w:p>
    <w:p w:rsidR="00390C12" w:rsidRPr="008F4880" w:rsidRDefault="00390C12" w:rsidP="00390C12">
      <w:pPr>
        <w:rPr>
          <w:rFonts w:ascii="Arial" w:hAnsi="Arial" w:cs="Arial"/>
        </w:rPr>
      </w:pPr>
      <w:r w:rsidRPr="008F4880">
        <w:rPr>
          <w:rFonts w:ascii="Arial" w:hAnsi="Arial" w:cs="Arial"/>
        </w:rPr>
        <w:t>Print name:</w:t>
      </w:r>
      <w:r w:rsidRPr="008F4880">
        <w:rPr>
          <w:rFonts w:ascii="Arial" w:hAnsi="Arial" w:cs="Arial"/>
        </w:rPr>
        <w:tab/>
      </w:r>
      <w:r w:rsidRPr="008F4880">
        <w:rPr>
          <w:rFonts w:ascii="Arial" w:hAnsi="Arial" w:cs="Arial"/>
        </w:rPr>
        <w:tab/>
      </w:r>
      <w:r w:rsidRPr="008F4880">
        <w:rPr>
          <w:rFonts w:ascii="Arial" w:hAnsi="Arial" w:cs="Arial"/>
        </w:rPr>
        <w:tab/>
      </w:r>
      <w:r w:rsidRPr="008F4880">
        <w:rPr>
          <w:rFonts w:ascii="Arial" w:hAnsi="Arial" w:cs="Arial"/>
        </w:rPr>
        <w:tab/>
      </w:r>
      <w:r w:rsidRPr="008F4880">
        <w:rPr>
          <w:rFonts w:ascii="Arial" w:hAnsi="Arial" w:cs="Arial"/>
        </w:rPr>
        <w:tab/>
      </w:r>
      <w:r w:rsidRPr="008F4880">
        <w:rPr>
          <w:rFonts w:ascii="Arial" w:hAnsi="Arial" w:cs="Arial"/>
        </w:rPr>
        <w:tab/>
      </w:r>
      <w:r w:rsidRPr="008F4880">
        <w:rPr>
          <w:rFonts w:ascii="Arial" w:hAnsi="Arial" w:cs="Arial"/>
        </w:rPr>
        <w:tab/>
        <w:t>Print name:</w:t>
      </w:r>
    </w:p>
    <w:p w:rsidR="00390C12" w:rsidRPr="008F4880" w:rsidRDefault="00390C12" w:rsidP="00390C12">
      <w:pPr>
        <w:rPr>
          <w:rFonts w:ascii="Arial" w:hAnsi="Arial" w:cs="Arial"/>
        </w:rPr>
      </w:pPr>
      <w:r w:rsidRPr="008F4880">
        <w:rPr>
          <w:rFonts w:ascii="Arial" w:hAnsi="Arial" w:cs="Arial"/>
        </w:rPr>
        <w:t>Date:</w:t>
      </w:r>
      <w:r w:rsidRPr="008F4880">
        <w:rPr>
          <w:rFonts w:ascii="Arial" w:hAnsi="Arial" w:cs="Arial"/>
        </w:rPr>
        <w:tab/>
      </w:r>
      <w:r w:rsidRPr="008F4880">
        <w:rPr>
          <w:rFonts w:ascii="Arial" w:hAnsi="Arial" w:cs="Arial"/>
        </w:rPr>
        <w:tab/>
      </w:r>
      <w:r w:rsidRPr="008F4880">
        <w:rPr>
          <w:rFonts w:ascii="Arial" w:hAnsi="Arial" w:cs="Arial"/>
        </w:rPr>
        <w:tab/>
      </w:r>
      <w:r w:rsidRPr="008F4880">
        <w:rPr>
          <w:rFonts w:ascii="Arial" w:hAnsi="Arial" w:cs="Arial"/>
        </w:rPr>
        <w:tab/>
      </w:r>
      <w:r w:rsidRPr="008F4880">
        <w:rPr>
          <w:rFonts w:ascii="Arial" w:hAnsi="Arial" w:cs="Arial"/>
        </w:rPr>
        <w:tab/>
      </w:r>
      <w:r w:rsidRPr="008F4880">
        <w:rPr>
          <w:rFonts w:ascii="Arial" w:hAnsi="Arial" w:cs="Arial"/>
        </w:rPr>
        <w:tab/>
      </w:r>
      <w:r w:rsidRPr="008F4880">
        <w:rPr>
          <w:rFonts w:ascii="Arial" w:hAnsi="Arial" w:cs="Arial"/>
        </w:rPr>
        <w:tab/>
      </w:r>
      <w:r w:rsidRPr="008F4880">
        <w:rPr>
          <w:rFonts w:ascii="Arial" w:hAnsi="Arial" w:cs="Arial"/>
        </w:rPr>
        <w:tab/>
        <w:t>Date:</w:t>
      </w:r>
    </w:p>
    <w:p w:rsidR="00390C12" w:rsidRPr="008F4880" w:rsidRDefault="00390C12" w:rsidP="00390C12">
      <w:pPr>
        <w:rPr>
          <w:rFonts w:ascii="Arial" w:hAnsi="Arial" w:cs="Arial"/>
        </w:rPr>
      </w:pPr>
      <w:r w:rsidRPr="008F4880">
        <w:rPr>
          <w:rFonts w:ascii="Arial" w:hAnsi="Arial" w:cs="Arial"/>
        </w:rPr>
        <w:tab/>
      </w:r>
      <w:r w:rsidRPr="008F4880">
        <w:rPr>
          <w:rFonts w:ascii="Arial" w:hAnsi="Arial" w:cs="Arial"/>
        </w:rPr>
        <w:tab/>
      </w:r>
      <w:r w:rsidRPr="008F4880">
        <w:rPr>
          <w:rFonts w:ascii="Arial" w:hAnsi="Arial" w:cs="Arial"/>
        </w:rPr>
        <w:tab/>
      </w:r>
      <w:r w:rsidRPr="008F4880">
        <w:rPr>
          <w:rFonts w:ascii="Arial" w:hAnsi="Arial" w:cs="Arial"/>
        </w:rPr>
        <w:tab/>
      </w:r>
      <w:r w:rsidRPr="008F4880">
        <w:rPr>
          <w:rFonts w:ascii="Arial" w:hAnsi="Arial" w:cs="Arial"/>
        </w:rPr>
        <w:tab/>
      </w:r>
      <w:r w:rsidRPr="008F4880">
        <w:rPr>
          <w:rFonts w:ascii="Arial" w:hAnsi="Arial" w:cs="Arial"/>
        </w:rPr>
        <w:tab/>
      </w:r>
      <w:r w:rsidRPr="008F4880">
        <w:rPr>
          <w:rFonts w:ascii="Arial" w:hAnsi="Arial" w:cs="Arial"/>
        </w:rPr>
        <w:tab/>
      </w:r>
      <w:r w:rsidRPr="008F4880">
        <w:rPr>
          <w:rFonts w:ascii="Arial" w:hAnsi="Arial" w:cs="Arial"/>
        </w:rPr>
        <w:tab/>
        <w:t xml:space="preserve">Review Date: </w:t>
      </w:r>
    </w:p>
    <w:p w:rsidR="00390C12" w:rsidRPr="008F4880" w:rsidRDefault="00390C12" w:rsidP="00390C12">
      <w:pPr>
        <w:spacing w:after="200" w:line="276" w:lineRule="auto"/>
        <w:rPr>
          <w:rFonts w:ascii="Arial" w:eastAsia="Calibri" w:hAnsi="Arial" w:cs="Arial"/>
          <w:b/>
          <w:lang w:eastAsia="en-US"/>
        </w:rPr>
      </w:pPr>
    </w:p>
    <w:p w:rsidR="00390C12" w:rsidRDefault="00390C12" w:rsidP="00390C12">
      <w:pPr>
        <w:rPr>
          <w:rFonts w:ascii="Arial" w:hAnsi="Arial" w:cs="Arial"/>
        </w:rPr>
      </w:pPr>
      <w:r>
        <w:rPr>
          <w:rFonts w:ascii="Arial" w:hAnsi="Arial" w:cs="Arial"/>
        </w:rPr>
        <w:br w:type="page"/>
      </w:r>
    </w:p>
    <w:p w:rsidR="00390C12" w:rsidRPr="008F4880" w:rsidRDefault="00390C12" w:rsidP="00390C12">
      <w:pPr>
        <w:rPr>
          <w:rFonts w:ascii="Arial" w:hAnsi="Arial" w:cs="Arial"/>
          <w:b/>
        </w:rPr>
      </w:pPr>
      <w:r w:rsidRPr="008F4880">
        <w:rPr>
          <w:rFonts w:ascii="Arial" w:hAnsi="Arial" w:cs="Arial"/>
          <w:b/>
        </w:rPr>
        <w:lastRenderedPageBreak/>
        <w:t xml:space="preserve">Further Information and Resources </w:t>
      </w:r>
    </w:p>
    <w:p w:rsidR="00390C12" w:rsidRPr="008F4880" w:rsidRDefault="00390C12" w:rsidP="00390C12">
      <w:pPr>
        <w:rPr>
          <w:rFonts w:ascii="Arial" w:hAnsi="Arial" w:cs="Arial"/>
          <w:b/>
        </w:rPr>
      </w:pPr>
    </w:p>
    <w:p w:rsidR="00390C12" w:rsidRPr="008F4880" w:rsidRDefault="00390C12" w:rsidP="00390C12">
      <w:pPr>
        <w:rPr>
          <w:rFonts w:ascii="Arial" w:hAnsi="Arial" w:cs="Arial"/>
          <w:bCs/>
        </w:rPr>
      </w:pPr>
      <w:r w:rsidRPr="008F4880">
        <w:rPr>
          <w:rFonts w:ascii="Arial" w:hAnsi="Arial" w:cs="Arial"/>
          <w:bCs/>
        </w:rPr>
        <w:t>For more information, please refer to:</w:t>
      </w:r>
    </w:p>
    <w:p w:rsidR="00390C12" w:rsidRPr="008F4880" w:rsidRDefault="00390C12" w:rsidP="00390C12">
      <w:pPr>
        <w:rPr>
          <w:rFonts w:ascii="Arial" w:hAnsi="Arial" w:cs="Arial"/>
          <w:b/>
        </w:rPr>
      </w:pPr>
    </w:p>
    <w:p w:rsidR="00390C12" w:rsidRPr="00966E4A" w:rsidRDefault="00390C12" w:rsidP="00390C12">
      <w:pPr>
        <w:pStyle w:val="ListParagraph"/>
        <w:numPr>
          <w:ilvl w:val="0"/>
          <w:numId w:val="24"/>
        </w:numPr>
        <w:contextualSpacing/>
        <w:rPr>
          <w:rFonts w:ascii="Arial" w:hAnsi="Arial" w:cs="Arial"/>
          <w:b/>
        </w:rPr>
      </w:pPr>
      <w:r w:rsidRPr="00966E4A">
        <w:rPr>
          <w:rFonts w:ascii="Arial" w:hAnsi="Arial" w:cs="Arial"/>
        </w:rPr>
        <w:t>Menopause</w:t>
      </w:r>
      <w:r>
        <w:rPr>
          <w:rFonts w:ascii="Arial" w:hAnsi="Arial" w:cs="Arial"/>
        </w:rPr>
        <w:t xml:space="preserve"> </w:t>
      </w:r>
      <w:r w:rsidRPr="00966E4A">
        <w:rPr>
          <w:rFonts w:ascii="Arial" w:hAnsi="Arial" w:cs="Arial"/>
        </w:rPr>
        <w:t xml:space="preserve">Guidance.pdf which can be found </w:t>
      </w:r>
      <w:hyperlink r:id="rId13" w:history="1">
        <w:r w:rsidRPr="00966E4A">
          <w:rPr>
            <w:rStyle w:val="Hyperlink"/>
            <w:rFonts w:ascii="Arial" w:hAnsi="Arial" w:cs="Arial"/>
          </w:rPr>
          <w:t>here</w:t>
        </w:r>
      </w:hyperlink>
    </w:p>
    <w:p w:rsidR="00390C12" w:rsidRPr="008F4880" w:rsidRDefault="006E3A12" w:rsidP="00390C12">
      <w:pPr>
        <w:pStyle w:val="ListParagraph"/>
        <w:numPr>
          <w:ilvl w:val="0"/>
          <w:numId w:val="24"/>
        </w:numPr>
        <w:contextualSpacing/>
        <w:rPr>
          <w:rFonts w:ascii="Arial" w:hAnsi="Arial" w:cs="Arial"/>
        </w:rPr>
      </w:pPr>
      <w:hyperlink r:id="rId14" w:history="1">
        <w:r w:rsidR="00390C12" w:rsidRPr="008F4880">
          <w:rPr>
            <w:rStyle w:val="Hyperlink"/>
            <w:rFonts w:ascii="Arial" w:hAnsi="Arial" w:cs="Arial"/>
          </w:rPr>
          <w:t>Menopause</w:t>
        </w:r>
      </w:hyperlink>
      <w:r w:rsidR="00390C12" w:rsidRPr="008F4880">
        <w:rPr>
          <w:rFonts w:ascii="Arial" w:hAnsi="Arial" w:cs="Arial"/>
        </w:rPr>
        <w:t xml:space="preserve"> intranet site including information about menopause champions and  </w:t>
      </w:r>
      <w:r w:rsidR="00390C12">
        <w:rPr>
          <w:rFonts w:ascii="Arial" w:hAnsi="Arial" w:cs="Arial"/>
        </w:rPr>
        <w:t>Menopause club (</w:t>
      </w:r>
      <w:proofErr w:type="spellStart"/>
      <w:r w:rsidR="00390C12">
        <w:rPr>
          <w:rFonts w:ascii="Arial" w:hAnsi="Arial" w:cs="Arial"/>
        </w:rPr>
        <w:t>MClub</w:t>
      </w:r>
      <w:proofErr w:type="spellEnd"/>
      <w:r w:rsidR="00390C12">
        <w:rPr>
          <w:rFonts w:ascii="Arial" w:hAnsi="Arial" w:cs="Arial"/>
        </w:rPr>
        <w:t xml:space="preserve">) </w:t>
      </w:r>
      <w:r w:rsidR="00390C12" w:rsidRPr="008F4880">
        <w:rPr>
          <w:rFonts w:ascii="Arial" w:hAnsi="Arial" w:cs="Arial"/>
        </w:rPr>
        <w:t>meetings</w:t>
      </w:r>
      <w:r w:rsidR="00390C12">
        <w:rPr>
          <w:rFonts w:ascii="Arial" w:hAnsi="Arial" w:cs="Arial"/>
        </w:rPr>
        <w:t>,</w:t>
      </w:r>
      <w:r w:rsidR="00390C12" w:rsidRPr="008F4880">
        <w:rPr>
          <w:rFonts w:ascii="Arial" w:hAnsi="Arial" w:cs="Arial"/>
        </w:rPr>
        <w:t xml:space="preserve"> </w:t>
      </w:r>
      <w:r w:rsidR="00390C12" w:rsidRPr="00082C56">
        <w:rPr>
          <w:rFonts w:ascii="Arial" w:hAnsi="Arial" w:cs="Arial"/>
        </w:rPr>
        <w:t>a peer to peer network.</w:t>
      </w:r>
    </w:p>
    <w:p w:rsidR="00390C12" w:rsidRPr="008F4880" w:rsidRDefault="006E3A12" w:rsidP="00390C12">
      <w:pPr>
        <w:pStyle w:val="ListParagraph"/>
        <w:numPr>
          <w:ilvl w:val="0"/>
          <w:numId w:val="24"/>
        </w:numPr>
        <w:spacing w:after="200" w:line="276" w:lineRule="auto"/>
        <w:contextualSpacing/>
        <w:rPr>
          <w:rFonts w:ascii="Arial" w:eastAsia="Calibri" w:hAnsi="Arial" w:cs="Arial"/>
          <w:bCs/>
          <w:lang w:eastAsia="en-US"/>
        </w:rPr>
      </w:pPr>
      <w:hyperlink r:id="rId15" w:history="1">
        <w:r w:rsidR="00390C12" w:rsidRPr="008F4880">
          <w:rPr>
            <w:rStyle w:val="Hyperlink"/>
            <w:rFonts w:ascii="Arial" w:eastAsia="Calibri" w:hAnsi="Arial" w:cs="Arial"/>
            <w:bCs/>
            <w:lang w:eastAsia="en-US"/>
          </w:rPr>
          <w:t>Occupational Health</w:t>
        </w:r>
      </w:hyperlink>
      <w:r w:rsidR="00390C12" w:rsidRPr="008F4880">
        <w:rPr>
          <w:rFonts w:ascii="Arial" w:eastAsia="Calibri" w:hAnsi="Arial" w:cs="Arial"/>
          <w:bCs/>
          <w:lang w:eastAsia="en-US"/>
        </w:rPr>
        <w:t xml:space="preserve"> </w:t>
      </w:r>
    </w:p>
    <w:p w:rsidR="00390C12" w:rsidRPr="00AA4C5C" w:rsidRDefault="006E3A12" w:rsidP="00390C12">
      <w:pPr>
        <w:pStyle w:val="ListParagraph"/>
        <w:numPr>
          <w:ilvl w:val="0"/>
          <w:numId w:val="24"/>
        </w:numPr>
        <w:contextualSpacing/>
        <w:rPr>
          <w:rStyle w:val="Hyperlink"/>
          <w:rFonts w:ascii="Arial" w:hAnsi="Arial" w:cs="Arial"/>
          <w:color w:val="auto"/>
          <w:u w:val="none"/>
        </w:rPr>
      </w:pPr>
      <w:hyperlink r:id="rId16" w:history="1">
        <w:r w:rsidR="00390C12" w:rsidRPr="008F4880">
          <w:rPr>
            <w:rStyle w:val="Hyperlink"/>
            <w:rFonts w:ascii="Arial" w:hAnsi="Arial" w:cs="Arial"/>
          </w:rPr>
          <w:t>Staff networks</w:t>
        </w:r>
      </w:hyperlink>
    </w:p>
    <w:p w:rsidR="00390C12" w:rsidRDefault="00390C12" w:rsidP="00390C12">
      <w:pPr>
        <w:pStyle w:val="ListParagraph"/>
        <w:numPr>
          <w:ilvl w:val="0"/>
          <w:numId w:val="24"/>
        </w:numPr>
        <w:contextualSpacing/>
        <w:rPr>
          <w:rFonts w:ascii="Arial" w:hAnsi="Arial" w:cs="Arial"/>
        </w:rPr>
      </w:pPr>
      <w:r>
        <w:rPr>
          <w:rFonts w:ascii="Arial" w:hAnsi="Arial" w:cs="Arial"/>
        </w:rPr>
        <w:t>Menopause training for staff available on Moodle.</w:t>
      </w:r>
    </w:p>
    <w:p w:rsidR="00390C12" w:rsidRPr="00E80514" w:rsidRDefault="00390C12" w:rsidP="00390C12">
      <w:pPr>
        <w:pStyle w:val="ListParagraph"/>
        <w:numPr>
          <w:ilvl w:val="0"/>
          <w:numId w:val="24"/>
        </w:numPr>
        <w:contextualSpacing/>
        <w:rPr>
          <w:rStyle w:val="Hyperlink"/>
          <w:rFonts w:ascii="Arial" w:hAnsi="Arial" w:cs="Arial"/>
          <w:color w:val="auto"/>
          <w:u w:val="none"/>
        </w:rPr>
      </w:pPr>
      <w:r w:rsidRPr="00082C56">
        <w:rPr>
          <w:rFonts w:ascii="Arial" w:hAnsi="Arial" w:cs="Arial"/>
        </w:rPr>
        <w:t xml:space="preserve">Inclusion and Wellbeing team for advice and signposting </w:t>
      </w:r>
      <w:hyperlink r:id="rId17" w:history="1">
        <w:r w:rsidRPr="00082C56">
          <w:rPr>
            <w:rStyle w:val="Hyperlink"/>
            <w:rFonts w:ascii="Arial" w:hAnsi="Arial" w:cs="Arial"/>
          </w:rPr>
          <w:t>inclusion@uhb.nhs.uk</w:t>
        </w:r>
      </w:hyperlink>
    </w:p>
    <w:p w:rsidR="00E80514" w:rsidRDefault="00E80514" w:rsidP="00E80514">
      <w:pPr>
        <w:pStyle w:val="ListParagraph"/>
        <w:numPr>
          <w:ilvl w:val="0"/>
          <w:numId w:val="24"/>
        </w:numPr>
        <w:contextualSpacing/>
        <w:rPr>
          <w:rFonts w:ascii="Arial" w:hAnsi="Arial" w:cs="Arial"/>
        </w:rPr>
      </w:pPr>
      <w:r>
        <w:rPr>
          <w:rFonts w:ascii="Arial" w:hAnsi="Arial" w:cs="Arial"/>
        </w:rPr>
        <w:t xml:space="preserve">Guidance for Managers – making Reasonable adjustments </w:t>
      </w:r>
      <w:hyperlink r:id="rId18" w:history="1">
        <w:r w:rsidRPr="006C7EB2">
          <w:rPr>
            <w:rStyle w:val="Hyperlink"/>
            <w:rFonts w:ascii="Arial" w:hAnsi="Arial" w:cs="Arial"/>
          </w:rPr>
          <w:t>http://uhbhome/disability-network.htm</w:t>
        </w:r>
      </w:hyperlink>
    </w:p>
    <w:p w:rsidR="00E80514" w:rsidRPr="008F4880" w:rsidRDefault="00E80514" w:rsidP="00E80514">
      <w:pPr>
        <w:pStyle w:val="ListParagraph"/>
        <w:contextualSpacing/>
        <w:rPr>
          <w:rFonts w:ascii="Arial" w:hAnsi="Arial" w:cs="Arial"/>
        </w:rPr>
      </w:pPr>
    </w:p>
    <w:p w:rsidR="00390C12" w:rsidRPr="008F4880" w:rsidRDefault="00390C12" w:rsidP="00390C12">
      <w:pPr>
        <w:rPr>
          <w:rFonts w:ascii="Arial" w:hAnsi="Arial" w:cs="Arial"/>
        </w:rPr>
      </w:pPr>
    </w:p>
    <w:p w:rsidR="00390C12" w:rsidRPr="008F4880" w:rsidRDefault="00390C12" w:rsidP="00390C12">
      <w:pPr>
        <w:rPr>
          <w:rFonts w:ascii="Arial" w:hAnsi="Arial" w:cs="Arial"/>
        </w:rPr>
      </w:pPr>
    </w:p>
    <w:p w:rsidR="00390C12" w:rsidRPr="008F4880" w:rsidRDefault="00390C12" w:rsidP="00390C12">
      <w:pPr>
        <w:rPr>
          <w:rFonts w:ascii="Arial" w:hAnsi="Arial" w:cs="Arial"/>
          <w:b/>
        </w:rPr>
      </w:pPr>
      <w:r w:rsidRPr="008F4880">
        <w:rPr>
          <w:rFonts w:ascii="Arial" w:hAnsi="Arial" w:cs="Arial"/>
          <w:b/>
        </w:rPr>
        <w:t>Associated Policy and Procedural Documentation</w:t>
      </w:r>
    </w:p>
    <w:p w:rsidR="00390C12" w:rsidRPr="00E80514" w:rsidRDefault="00390C12" w:rsidP="00E80514">
      <w:pPr>
        <w:contextualSpacing/>
        <w:rPr>
          <w:rFonts w:ascii="Arial" w:hAnsi="Arial" w:cs="Arial"/>
        </w:rPr>
      </w:pPr>
    </w:p>
    <w:p w:rsidR="00390C12" w:rsidRPr="008F4880" w:rsidRDefault="00390C12" w:rsidP="00390C12">
      <w:pPr>
        <w:pStyle w:val="ListParagraph"/>
        <w:numPr>
          <w:ilvl w:val="0"/>
          <w:numId w:val="23"/>
        </w:numPr>
        <w:contextualSpacing/>
        <w:rPr>
          <w:rFonts w:ascii="Arial" w:hAnsi="Arial" w:cs="Arial"/>
        </w:rPr>
      </w:pPr>
      <w:r w:rsidRPr="00696888">
        <w:rPr>
          <w:rFonts w:ascii="Arial" w:hAnsi="Arial" w:cs="Arial"/>
        </w:rPr>
        <w:t>Sickness Absence and Attendance Procedure</w:t>
      </w:r>
    </w:p>
    <w:p w:rsidR="00390C12" w:rsidRPr="008F4880" w:rsidRDefault="00390C12" w:rsidP="00390C12">
      <w:pPr>
        <w:pStyle w:val="ListParagraph"/>
        <w:numPr>
          <w:ilvl w:val="0"/>
          <w:numId w:val="23"/>
        </w:numPr>
        <w:contextualSpacing/>
        <w:rPr>
          <w:rFonts w:ascii="Arial" w:hAnsi="Arial" w:cs="Arial"/>
        </w:rPr>
      </w:pPr>
      <w:r w:rsidRPr="00696888">
        <w:rPr>
          <w:rFonts w:ascii="Arial" w:hAnsi="Arial" w:cs="Arial"/>
        </w:rPr>
        <w:t>Flexible Working Procedure</w:t>
      </w:r>
      <w:r w:rsidRPr="008F4880">
        <w:rPr>
          <w:rFonts w:ascii="Arial" w:hAnsi="Arial" w:cs="Arial"/>
        </w:rPr>
        <w:t xml:space="preserve"> </w:t>
      </w:r>
    </w:p>
    <w:p w:rsidR="00390C12" w:rsidRDefault="00390C12" w:rsidP="00390C12">
      <w:pPr>
        <w:pStyle w:val="ListParagraph"/>
        <w:numPr>
          <w:ilvl w:val="0"/>
          <w:numId w:val="23"/>
        </w:numPr>
        <w:contextualSpacing/>
        <w:rPr>
          <w:rFonts w:ascii="Arial" w:hAnsi="Arial" w:cs="Arial"/>
        </w:rPr>
      </w:pPr>
      <w:r w:rsidRPr="00696888">
        <w:rPr>
          <w:rFonts w:ascii="Arial" w:hAnsi="Arial" w:cs="Arial"/>
        </w:rPr>
        <w:t>Prevention and Manag</w:t>
      </w:r>
      <w:r>
        <w:rPr>
          <w:rFonts w:ascii="Arial" w:hAnsi="Arial" w:cs="Arial"/>
        </w:rPr>
        <w:t>ement of Stress at Work Policy</w:t>
      </w:r>
    </w:p>
    <w:p w:rsidR="00390C12" w:rsidRDefault="00390C12" w:rsidP="00390C12">
      <w:pPr>
        <w:pStyle w:val="ListParagraph"/>
        <w:numPr>
          <w:ilvl w:val="0"/>
          <w:numId w:val="23"/>
        </w:numPr>
        <w:contextualSpacing/>
        <w:rPr>
          <w:rFonts w:ascii="Arial" w:hAnsi="Arial" w:cs="Arial"/>
        </w:rPr>
      </w:pPr>
      <w:r w:rsidRPr="00696888">
        <w:rPr>
          <w:rFonts w:ascii="Arial" w:hAnsi="Arial" w:cs="Arial"/>
        </w:rPr>
        <w:t>Stress Prevention and Management at Work Procedure</w:t>
      </w:r>
    </w:p>
    <w:p w:rsidR="00390C12" w:rsidRPr="008F4880" w:rsidRDefault="00390C12" w:rsidP="00390C12">
      <w:pPr>
        <w:pStyle w:val="ListParagraph"/>
        <w:numPr>
          <w:ilvl w:val="0"/>
          <w:numId w:val="23"/>
        </w:numPr>
        <w:contextualSpacing/>
        <w:rPr>
          <w:rFonts w:ascii="Arial" w:hAnsi="Arial" w:cs="Arial"/>
        </w:rPr>
      </w:pPr>
      <w:r w:rsidRPr="008F4880">
        <w:rPr>
          <w:rFonts w:ascii="Arial" w:hAnsi="Arial" w:cs="Arial"/>
        </w:rPr>
        <w:t xml:space="preserve">Dress </w:t>
      </w:r>
      <w:r>
        <w:rPr>
          <w:rFonts w:ascii="Arial" w:hAnsi="Arial" w:cs="Arial"/>
        </w:rPr>
        <w:t>and</w:t>
      </w:r>
      <w:r w:rsidRPr="008F4880">
        <w:rPr>
          <w:rFonts w:ascii="Arial" w:hAnsi="Arial" w:cs="Arial"/>
        </w:rPr>
        <w:t xml:space="preserve"> uniform policy </w:t>
      </w:r>
    </w:p>
    <w:p w:rsidR="00390C12" w:rsidRDefault="00390C12" w:rsidP="00390C12">
      <w:pPr>
        <w:pStyle w:val="ListParagraph"/>
        <w:numPr>
          <w:ilvl w:val="0"/>
          <w:numId w:val="23"/>
        </w:numPr>
        <w:contextualSpacing/>
        <w:rPr>
          <w:rFonts w:ascii="Arial" w:hAnsi="Arial" w:cs="Arial"/>
        </w:rPr>
      </w:pPr>
      <w:r w:rsidRPr="008F4880">
        <w:rPr>
          <w:rFonts w:ascii="Arial" w:hAnsi="Arial" w:cs="Arial"/>
        </w:rPr>
        <w:t xml:space="preserve">Fans Procedure </w:t>
      </w:r>
    </w:p>
    <w:p w:rsidR="00390C12" w:rsidRDefault="00390C12" w:rsidP="00390C12">
      <w:pPr>
        <w:ind w:left="720"/>
        <w:contextualSpacing/>
        <w:rPr>
          <w:rFonts w:ascii="Arial" w:hAnsi="Arial" w:cs="Arial"/>
        </w:rPr>
      </w:pPr>
    </w:p>
    <w:p w:rsidR="00390C12" w:rsidRDefault="00390C12">
      <w:pPr>
        <w:rPr>
          <w:rFonts w:ascii="Arial" w:hAnsi="Arial" w:cs="Arial"/>
          <w:b/>
        </w:rPr>
      </w:pPr>
      <w:r>
        <w:rPr>
          <w:rFonts w:ascii="Arial" w:hAnsi="Arial" w:cs="Arial"/>
          <w:b/>
        </w:rPr>
        <w:br w:type="page"/>
      </w:r>
    </w:p>
    <w:p w:rsidR="00390C12" w:rsidRPr="004B34F8" w:rsidRDefault="00390C12" w:rsidP="00390C12">
      <w:pPr>
        <w:contextualSpacing/>
        <w:rPr>
          <w:rFonts w:ascii="Arial" w:hAnsi="Arial" w:cs="Arial"/>
          <w:b/>
        </w:rPr>
      </w:pPr>
      <w:r w:rsidRPr="004B34F8">
        <w:rPr>
          <w:rFonts w:ascii="Arial" w:hAnsi="Arial" w:cs="Arial"/>
          <w:b/>
        </w:rPr>
        <w:lastRenderedPageBreak/>
        <w:t>Additional Resource</w:t>
      </w:r>
      <w:r w:rsidR="002664B8">
        <w:rPr>
          <w:rFonts w:ascii="Arial" w:hAnsi="Arial" w:cs="Arial"/>
          <w:b/>
        </w:rPr>
        <w:t xml:space="preserve"> - 1</w:t>
      </w:r>
    </w:p>
    <w:p w:rsidR="00390C12" w:rsidRDefault="00390C12" w:rsidP="00390C12">
      <w:pPr>
        <w:contextualSpacing/>
        <w:rPr>
          <w:rFonts w:ascii="Arial" w:hAnsi="Arial" w:cs="Arial"/>
        </w:rPr>
      </w:pPr>
    </w:p>
    <w:p w:rsidR="00390C12" w:rsidRDefault="00390C12" w:rsidP="00390C12">
      <w:pPr>
        <w:contextualSpacing/>
        <w:rPr>
          <w:rFonts w:ascii="Arial" w:hAnsi="Arial" w:cs="Arial"/>
          <w:b/>
        </w:rPr>
      </w:pPr>
      <w:r w:rsidRPr="004B34F8">
        <w:rPr>
          <w:rFonts w:ascii="Arial" w:hAnsi="Arial" w:cs="Arial"/>
          <w:b/>
        </w:rPr>
        <w:t>Menopause Diary</w:t>
      </w:r>
    </w:p>
    <w:p w:rsidR="00390C12" w:rsidRPr="004B34F8" w:rsidRDefault="00390C12" w:rsidP="00390C12">
      <w:pPr>
        <w:contextualSpacing/>
        <w:rPr>
          <w:rFonts w:ascii="Arial" w:hAnsi="Arial" w:cs="Arial"/>
          <w:b/>
        </w:rPr>
      </w:pPr>
    </w:p>
    <w:tbl>
      <w:tblPr>
        <w:tblStyle w:val="TableGrid"/>
        <w:tblW w:w="0" w:type="auto"/>
        <w:tblLook w:val="04A0" w:firstRow="1" w:lastRow="0" w:firstColumn="1" w:lastColumn="0" w:noHBand="0" w:noVBand="1"/>
      </w:tblPr>
      <w:tblGrid>
        <w:gridCol w:w="3080"/>
        <w:gridCol w:w="3081"/>
        <w:gridCol w:w="3081"/>
      </w:tblGrid>
      <w:tr w:rsidR="00390C12" w:rsidTr="00BB581F">
        <w:tc>
          <w:tcPr>
            <w:tcW w:w="3080" w:type="dxa"/>
            <w:shd w:val="clear" w:color="auto" w:fill="E5DFEC" w:themeFill="accent4" w:themeFillTint="33"/>
          </w:tcPr>
          <w:p w:rsidR="00390C12" w:rsidRPr="004B34F8" w:rsidRDefault="00390C12" w:rsidP="00BB581F">
            <w:pPr>
              <w:jc w:val="center"/>
              <w:rPr>
                <w:rFonts w:ascii="Arial" w:hAnsi="Arial" w:cs="Arial"/>
                <w:b/>
              </w:rPr>
            </w:pPr>
            <w:r w:rsidRPr="004B34F8">
              <w:rPr>
                <w:rFonts w:ascii="Arial" w:hAnsi="Arial" w:cs="Arial"/>
                <w:b/>
              </w:rPr>
              <w:t>Physical symptoms</w:t>
            </w:r>
          </w:p>
          <w:p w:rsidR="00390C12" w:rsidRPr="003008BA" w:rsidRDefault="00390C12" w:rsidP="00BB581F">
            <w:pPr>
              <w:rPr>
                <w:rFonts w:ascii="Arial" w:hAnsi="Arial" w:cs="Arial"/>
                <w:b/>
              </w:rPr>
            </w:pPr>
          </w:p>
          <w:p w:rsidR="00390C12" w:rsidRPr="003008BA" w:rsidRDefault="00390C12" w:rsidP="00BB581F">
            <w:pPr>
              <w:rPr>
                <w:rFonts w:ascii="Arial" w:hAnsi="Arial" w:cs="Arial"/>
                <w:b/>
              </w:rPr>
            </w:pPr>
          </w:p>
          <w:p w:rsidR="00390C12" w:rsidRPr="003008BA" w:rsidRDefault="00390C12" w:rsidP="00BB581F">
            <w:pPr>
              <w:rPr>
                <w:rFonts w:ascii="Arial" w:hAnsi="Arial" w:cs="Arial"/>
              </w:rPr>
            </w:pPr>
            <w:r w:rsidRPr="003008BA">
              <w:rPr>
                <w:rFonts w:ascii="Arial" w:hAnsi="Arial" w:cs="Arial"/>
              </w:rPr>
              <w:t>(e.g. hot flushes, sleep problem, change in periods, aching joints)</w:t>
            </w:r>
          </w:p>
          <w:p w:rsidR="00390C12" w:rsidRPr="003008BA" w:rsidRDefault="00390C12" w:rsidP="00BB581F">
            <w:pPr>
              <w:rPr>
                <w:rFonts w:ascii="Arial" w:hAnsi="Arial" w:cs="Arial"/>
                <w:b/>
              </w:rPr>
            </w:pPr>
          </w:p>
        </w:tc>
        <w:tc>
          <w:tcPr>
            <w:tcW w:w="3081" w:type="dxa"/>
            <w:shd w:val="clear" w:color="auto" w:fill="E5DFEC" w:themeFill="accent4" w:themeFillTint="33"/>
          </w:tcPr>
          <w:p w:rsidR="00390C12" w:rsidRDefault="00390C12" w:rsidP="00BB581F">
            <w:pPr>
              <w:contextualSpacing/>
              <w:jc w:val="center"/>
              <w:rPr>
                <w:rFonts w:ascii="Arial" w:hAnsi="Arial" w:cs="Arial"/>
                <w:b/>
              </w:rPr>
            </w:pPr>
            <w:r w:rsidRPr="004B34F8">
              <w:rPr>
                <w:rFonts w:ascii="Arial" w:hAnsi="Arial" w:cs="Arial"/>
                <w:b/>
              </w:rPr>
              <w:t>Psychological symptoms</w:t>
            </w:r>
          </w:p>
          <w:p w:rsidR="00390C12" w:rsidRPr="004B34F8" w:rsidRDefault="00390C12" w:rsidP="00BB581F">
            <w:pPr>
              <w:contextualSpacing/>
              <w:rPr>
                <w:rFonts w:ascii="Arial" w:hAnsi="Arial" w:cs="Arial"/>
                <w:b/>
              </w:rPr>
            </w:pPr>
          </w:p>
          <w:p w:rsidR="00390C12" w:rsidRDefault="00390C12" w:rsidP="00BB581F">
            <w:pPr>
              <w:contextualSpacing/>
              <w:rPr>
                <w:rFonts w:ascii="Arial" w:hAnsi="Arial" w:cs="Arial"/>
              </w:rPr>
            </w:pPr>
            <w:r>
              <w:rPr>
                <w:rFonts w:ascii="Arial" w:hAnsi="Arial" w:cs="Arial"/>
              </w:rPr>
              <w:t>(e.g. brain fog, memory problems, anxiety/worry)</w:t>
            </w:r>
          </w:p>
        </w:tc>
        <w:tc>
          <w:tcPr>
            <w:tcW w:w="3081" w:type="dxa"/>
            <w:shd w:val="clear" w:color="auto" w:fill="E5DFEC" w:themeFill="accent4" w:themeFillTint="33"/>
          </w:tcPr>
          <w:p w:rsidR="00390C12" w:rsidRPr="004B34F8" w:rsidRDefault="00390C12" w:rsidP="00BB581F">
            <w:pPr>
              <w:contextualSpacing/>
              <w:jc w:val="center"/>
              <w:rPr>
                <w:rFonts w:ascii="Arial" w:hAnsi="Arial" w:cs="Arial"/>
                <w:b/>
              </w:rPr>
            </w:pPr>
            <w:r w:rsidRPr="004B34F8">
              <w:rPr>
                <w:rFonts w:ascii="Arial" w:hAnsi="Arial" w:cs="Arial"/>
                <w:b/>
              </w:rPr>
              <w:t>How do the menopause symptoms affect you at work</w:t>
            </w:r>
          </w:p>
        </w:tc>
      </w:tr>
      <w:tr w:rsidR="00390C12" w:rsidTr="00BB581F">
        <w:tc>
          <w:tcPr>
            <w:tcW w:w="3080" w:type="dxa"/>
          </w:tcPr>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p w:rsidR="00390C12" w:rsidRDefault="00390C12" w:rsidP="00BB581F">
            <w:pPr>
              <w:contextualSpacing/>
              <w:rPr>
                <w:rFonts w:ascii="Arial" w:hAnsi="Arial" w:cs="Arial"/>
              </w:rPr>
            </w:pPr>
          </w:p>
        </w:tc>
        <w:tc>
          <w:tcPr>
            <w:tcW w:w="3081" w:type="dxa"/>
          </w:tcPr>
          <w:p w:rsidR="00390C12" w:rsidRDefault="00390C12" w:rsidP="00BB581F">
            <w:pPr>
              <w:rPr>
                <w:rFonts w:ascii="Arial" w:hAnsi="Arial" w:cs="Arial"/>
              </w:rPr>
            </w:pPr>
          </w:p>
        </w:tc>
        <w:tc>
          <w:tcPr>
            <w:tcW w:w="3081" w:type="dxa"/>
          </w:tcPr>
          <w:p w:rsidR="00390C12" w:rsidRDefault="00390C12" w:rsidP="00BB581F">
            <w:pPr>
              <w:contextualSpacing/>
              <w:rPr>
                <w:rFonts w:ascii="Arial" w:hAnsi="Arial" w:cs="Arial"/>
              </w:rPr>
            </w:pPr>
          </w:p>
        </w:tc>
      </w:tr>
    </w:tbl>
    <w:p w:rsidR="00931E68" w:rsidRDefault="002664B8" w:rsidP="00390C12">
      <w:pPr>
        <w:rPr>
          <w:rFonts w:ascii="Arial" w:hAnsi="Arial" w:cs="Arial"/>
          <w:b/>
        </w:rPr>
      </w:pPr>
      <w:r w:rsidRPr="002664B8">
        <w:rPr>
          <w:rFonts w:ascii="Arial" w:hAnsi="Arial" w:cs="Arial"/>
          <w:b/>
        </w:rPr>
        <w:lastRenderedPageBreak/>
        <w:t xml:space="preserve">Additional Resource </w:t>
      </w:r>
      <w:r>
        <w:rPr>
          <w:rFonts w:ascii="Arial" w:hAnsi="Arial" w:cs="Arial"/>
          <w:b/>
        </w:rPr>
        <w:t>–</w:t>
      </w:r>
      <w:r w:rsidRPr="002664B8">
        <w:rPr>
          <w:rFonts w:ascii="Arial" w:hAnsi="Arial" w:cs="Arial"/>
          <w:b/>
        </w:rPr>
        <w:t xml:space="preserve"> 2</w:t>
      </w:r>
    </w:p>
    <w:p w:rsidR="002664B8" w:rsidRPr="002664B8" w:rsidRDefault="002664B8" w:rsidP="00390C12">
      <w:pPr>
        <w:rPr>
          <w:rFonts w:ascii="Arial" w:hAnsi="Arial" w:cs="Arial"/>
          <w:b/>
        </w:rPr>
      </w:pPr>
    </w:p>
    <w:tbl>
      <w:tblPr>
        <w:tblStyle w:val="TableGrid"/>
        <w:tblW w:w="0" w:type="auto"/>
        <w:jc w:val="center"/>
        <w:tblLook w:val="04A0" w:firstRow="1" w:lastRow="0" w:firstColumn="1" w:lastColumn="0" w:noHBand="0" w:noVBand="1"/>
      </w:tblPr>
      <w:tblGrid>
        <w:gridCol w:w="3973"/>
      </w:tblGrid>
      <w:tr w:rsidR="00E50F81" w:rsidTr="00556AA5">
        <w:trPr>
          <w:trHeight w:val="170"/>
          <w:jc w:val="center"/>
        </w:trPr>
        <w:tc>
          <w:tcPr>
            <w:tcW w:w="3973" w:type="dxa"/>
            <w:shd w:val="clear" w:color="auto" w:fill="CCC0D9" w:themeFill="accent4" w:themeFillTint="66"/>
          </w:tcPr>
          <w:p w:rsidR="00556AA5" w:rsidRPr="00931E68" w:rsidRDefault="002664B8" w:rsidP="00556AA5">
            <w:pPr>
              <w:jc w:val="center"/>
              <w:rPr>
                <w:rFonts w:ascii="Arial" w:hAnsi="Arial" w:cs="Arial"/>
              </w:rPr>
            </w:pPr>
            <w:r>
              <w:rPr>
                <w:rFonts w:ascii="Arial" w:hAnsi="Arial" w:cs="Arial"/>
              </w:rPr>
              <w:t>Peri</w:t>
            </w:r>
            <w:r w:rsidRPr="00931E68">
              <w:rPr>
                <w:rFonts w:ascii="Arial" w:hAnsi="Arial" w:cs="Arial"/>
              </w:rPr>
              <w:t>menopause</w:t>
            </w:r>
            <w:r>
              <w:rPr>
                <w:rFonts w:ascii="Arial" w:hAnsi="Arial" w:cs="Arial"/>
              </w:rPr>
              <w:t>/ Menopause</w:t>
            </w:r>
            <w:r w:rsidR="00556AA5" w:rsidRPr="00931E68">
              <w:rPr>
                <w:rFonts w:ascii="Arial" w:hAnsi="Arial" w:cs="Arial"/>
              </w:rPr>
              <w:t xml:space="preserve"> symptom checklist</w:t>
            </w:r>
          </w:p>
          <w:p w:rsidR="00E50F81" w:rsidRPr="00E50F81" w:rsidRDefault="00E50F81" w:rsidP="00E50F81">
            <w:pPr>
              <w:jc w:val="center"/>
              <w:rPr>
                <w:rFonts w:ascii="Arial" w:hAnsi="Arial" w:cs="Arial"/>
              </w:rPr>
            </w:pPr>
          </w:p>
        </w:tc>
      </w:tr>
    </w:tbl>
    <w:p w:rsidR="00DE4869" w:rsidRDefault="00DE4869" w:rsidP="00CC196D">
      <w:pPr>
        <w:rPr>
          <w:rFonts w:ascii="Arial" w:hAnsi="Arial" w:cs="Arial"/>
          <w:sz w:val="40"/>
          <w:szCs w:val="40"/>
          <w:u w:val="single"/>
        </w:rPr>
      </w:pPr>
    </w:p>
    <w:p w:rsidR="002664B8" w:rsidRPr="002664B8" w:rsidRDefault="002664B8" w:rsidP="00CC196D">
      <w:pPr>
        <w:rPr>
          <w:rFonts w:ascii="Arial" w:hAnsi="Arial" w:cs="Arial"/>
        </w:rPr>
      </w:pPr>
      <w:r w:rsidRPr="002664B8">
        <w:rPr>
          <w:rFonts w:ascii="Arial" w:hAnsi="Arial" w:cs="Arial"/>
        </w:rPr>
        <w:t xml:space="preserve">Below is a list of the most common symptoms associated with </w:t>
      </w:r>
      <w:r>
        <w:rPr>
          <w:rFonts w:ascii="Arial" w:hAnsi="Arial" w:cs="Arial"/>
        </w:rPr>
        <w:t>perimenopause/ menopause</w:t>
      </w:r>
    </w:p>
    <w:tbl>
      <w:tblPr>
        <w:tblStyle w:val="TableGrid"/>
        <w:tblW w:w="9747" w:type="dxa"/>
        <w:tblLayout w:type="fixed"/>
        <w:tblLook w:val="04A0" w:firstRow="1" w:lastRow="0" w:firstColumn="1" w:lastColumn="0" w:noHBand="0" w:noVBand="1"/>
      </w:tblPr>
      <w:tblGrid>
        <w:gridCol w:w="4503"/>
        <w:gridCol w:w="992"/>
        <w:gridCol w:w="1032"/>
        <w:gridCol w:w="1094"/>
        <w:gridCol w:w="992"/>
        <w:gridCol w:w="1134"/>
      </w:tblGrid>
      <w:tr w:rsidR="002664B8" w:rsidTr="002664B8">
        <w:tc>
          <w:tcPr>
            <w:tcW w:w="4503" w:type="dxa"/>
            <w:shd w:val="clear" w:color="auto" w:fill="CCC0D9" w:themeFill="accent4" w:themeFillTint="66"/>
          </w:tcPr>
          <w:p w:rsidR="006E0BAD" w:rsidRPr="002664B8" w:rsidRDefault="006E0BAD" w:rsidP="00CC196D">
            <w:pPr>
              <w:rPr>
                <w:rFonts w:ascii="Arial" w:hAnsi="Arial" w:cs="Arial"/>
                <w:sz w:val="20"/>
                <w:szCs w:val="20"/>
              </w:rPr>
            </w:pPr>
            <w:r w:rsidRPr="002664B8">
              <w:rPr>
                <w:rFonts w:ascii="Arial" w:hAnsi="Arial" w:cs="Arial"/>
                <w:sz w:val="20"/>
                <w:szCs w:val="20"/>
              </w:rPr>
              <w:t>Physical Symptoms</w:t>
            </w:r>
          </w:p>
        </w:tc>
        <w:tc>
          <w:tcPr>
            <w:tcW w:w="992" w:type="dxa"/>
            <w:shd w:val="clear" w:color="auto" w:fill="CCC0D9" w:themeFill="accent4" w:themeFillTint="66"/>
          </w:tcPr>
          <w:p w:rsidR="006E0BAD" w:rsidRPr="002664B8" w:rsidRDefault="002664B8" w:rsidP="00CC196D">
            <w:pPr>
              <w:rPr>
                <w:rFonts w:ascii="Arial" w:hAnsi="Arial" w:cs="Arial"/>
                <w:sz w:val="20"/>
                <w:szCs w:val="20"/>
              </w:rPr>
            </w:pPr>
            <w:r>
              <w:rPr>
                <w:rFonts w:ascii="Arial" w:hAnsi="Arial" w:cs="Arial"/>
                <w:sz w:val="20"/>
                <w:szCs w:val="20"/>
              </w:rPr>
              <w:t>N</w:t>
            </w:r>
            <w:r w:rsidR="006E0BAD" w:rsidRPr="002664B8">
              <w:rPr>
                <w:rFonts w:ascii="Arial" w:hAnsi="Arial" w:cs="Arial"/>
                <w:sz w:val="20"/>
                <w:szCs w:val="20"/>
              </w:rPr>
              <w:t>one</w:t>
            </w:r>
          </w:p>
        </w:tc>
        <w:tc>
          <w:tcPr>
            <w:tcW w:w="1032" w:type="dxa"/>
            <w:shd w:val="clear" w:color="auto" w:fill="CCC0D9" w:themeFill="accent4" w:themeFillTint="66"/>
          </w:tcPr>
          <w:p w:rsidR="006E0BAD" w:rsidRPr="002664B8" w:rsidRDefault="002664B8" w:rsidP="00CC196D">
            <w:pPr>
              <w:rPr>
                <w:rFonts w:ascii="Arial" w:hAnsi="Arial" w:cs="Arial"/>
                <w:sz w:val="20"/>
                <w:szCs w:val="20"/>
              </w:rPr>
            </w:pPr>
            <w:r>
              <w:rPr>
                <w:rFonts w:ascii="Arial" w:hAnsi="Arial" w:cs="Arial"/>
                <w:sz w:val="20"/>
                <w:szCs w:val="20"/>
              </w:rPr>
              <w:t>M</w:t>
            </w:r>
            <w:r w:rsidR="006E0BAD" w:rsidRPr="002664B8">
              <w:rPr>
                <w:rFonts w:ascii="Arial" w:hAnsi="Arial" w:cs="Arial"/>
                <w:sz w:val="20"/>
                <w:szCs w:val="20"/>
              </w:rPr>
              <w:t>ild</w:t>
            </w:r>
          </w:p>
        </w:tc>
        <w:tc>
          <w:tcPr>
            <w:tcW w:w="1094" w:type="dxa"/>
            <w:shd w:val="clear" w:color="auto" w:fill="CCC0D9" w:themeFill="accent4" w:themeFillTint="66"/>
          </w:tcPr>
          <w:p w:rsidR="006E0BAD" w:rsidRPr="002664B8" w:rsidRDefault="002664B8" w:rsidP="00CC196D">
            <w:pPr>
              <w:rPr>
                <w:rFonts w:ascii="Arial" w:hAnsi="Arial" w:cs="Arial"/>
                <w:sz w:val="20"/>
                <w:szCs w:val="20"/>
              </w:rPr>
            </w:pPr>
            <w:r>
              <w:rPr>
                <w:rFonts w:ascii="Arial" w:hAnsi="Arial" w:cs="Arial"/>
                <w:sz w:val="20"/>
                <w:szCs w:val="20"/>
              </w:rPr>
              <w:t>M</w:t>
            </w:r>
            <w:r w:rsidR="006E0BAD" w:rsidRPr="002664B8">
              <w:rPr>
                <w:rFonts w:ascii="Arial" w:hAnsi="Arial" w:cs="Arial"/>
                <w:sz w:val="20"/>
                <w:szCs w:val="20"/>
              </w:rPr>
              <w:t>oderate</w:t>
            </w:r>
          </w:p>
        </w:tc>
        <w:tc>
          <w:tcPr>
            <w:tcW w:w="992" w:type="dxa"/>
            <w:shd w:val="clear" w:color="auto" w:fill="CCC0D9" w:themeFill="accent4" w:themeFillTint="66"/>
          </w:tcPr>
          <w:p w:rsidR="006E0BAD" w:rsidRPr="002664B8" w:rsidRDefault="002664B8" w:rsidP="00CC196D">
            <w:pPr>
              <w:rPr>
                <w:rFonts w:ascii="Arial" w:hAnsi="Arial" w:cs="Arial"/>
                <w:sz w:val="20"/>
                <w:szCs w:val="20"/>
              </w:rPr>
            </w:pPr>
            <w:r>
              <w:rPr>
                <w:rFonts w:ascii="Arial" w:hAnsi="Arial" w:cs="Arial"/>
                <w:sz w:val="20"/>
                <w:szCs w:val="20"/>
              </w:rPr>
              <w:t>S</w:t>
            </w:r>
            <w:r w:rsidR="006E0BAD" w:rsidRPr="002664B8">
              <w:rPr>
                <w:rFonts w:ascii="Arial" w:hAnsi="Arial" w:cs="Arial"/>
                <w:sz w:val="20"/>
                <w:szCs w:val="20"/>
              </w:rPr>
              <w:t>evere</w:t>
            </w:r>
          </w:p>
        </w:tc>
        <w:tc>
          <w:tcPr>
            <w:tcW w:w="1134" w:type="dxa"/>
            <w:shd w:val="clear" w:color="auto" w:fill="CCC0D9" w:themeFill="accent4" w:themeFillTint="66"/>
          </w:tcPr>
          <w:p w:rsidR="006E0BAD" w:rsidRPr="002664B8" w:rsidRDefault="002664B8" w:rsidP="00CC196D">
            <w:pPr>
              <w:rPr>
                <w:rFonts w:ascii="Arial" w:hAnsi="Arial" w:cs="Arial"/>
                <w:sz w:val="20"/>
                <w:szCs w:val="20"/>
              </w:rPr>
            </w:pPr>
            <w:r>
              <w:rPr>
                <w:rFonts w:ascii="Arial" w:hAnsi="Arial" w:cs="Arial"/>
                <w:sz w:val="20"/>
                <w:szCs w:val="20"/>
              </w:rPr>
              <w:t>Extremely S</w:t>
            </w:r>
            <w:r w:rsidR="006E0BAD" w:rsidRPr="002664B8">
              <w:rPr>
                <w:rFonts w:ascii="Arial" w:hAnsi="Arial" w:cs="Arial"/>
                <w:sz w:val="20"/>
                <w:szCs w:val="20"/>
              </w:rPr>
              <w:t>evere</w:t>
            </w:r>
          </w:p>
        </w:tc>
      </w:tr>
      <w:tr w:rsidR="002664B8" w:rsidTr="002664B8">
        <w:tc>
          <w:tcPr>
            <w:tcW w:w="4503" w:type="dxa"/>
          </w:tcPr>
          <w:p w:rsidR="006E0BAD" w:rsidRPr="002664B8" w:rsidRDefault="006E0BAD" w:rsidP="00CC196D">
            <w:pPr>
              <w:rPr>
                <w:rFonts w:ascii="Arial" w:hAnsi="Arial" w:cs="Arial"/>
                <w:sz w:val="20"/>
                <w:szCs w:val="20"/>
              </w:rPr>
            </w:pPr>
            <w:r w:rsidRPr="002664B8">
              <w:rPr>
                <w:rFonts w:ascii="Arial" w:hAnsi="Arial" w:cs="Arial"/>
                <w:sz w:val="20"/>
                <w:szCs w:val="20"/>
              </w:rPr>
              <w:t>Hot flushes/night sweats</w:t>
            </w:r>
          </w:p>
        </w:tc>
        <w:tc>
          <w:tcPr>
            <w:tcW w:w="992" w:type="dxa"/>
          </w:tcPr>
          <w:p w:rsidR="006E0BAD" w:rsidRDefault="006E0BAD" w:rsidP="00CC196D">
            <w:pPr>
              <w:rPr>
                <w:rFonts w:ascii="Arial" w:hAnsi="Arial" w:cs="Arial"/>
                <w:sz w:val="40"/>
                <w:szCs w:val="40"/>
                <w:u w:val="single"/>
              </w:rPr>
            </w:pPr>
          </w:p>
        </w:tc>
        <w:tc>
          <w:tcPr>
            <w:tcW w:w="1032" w:type="dxa"/>
          </w:tcPr>
          <w:p w:rsidR="006E0BAD" w:rsidRDefault="006E0BAD" w:rsidP="00CC196D">
            <w:pPr>
              <w:rPr>
                <w:rFonts w:ascii="Arial" w:hAnsi="Arial" w:cs="Arial"/>
                <w:sz w:val="40"/>
                <w:szCs w:val="40"/>
                <w:u w:val="single"/>
              </w:rPr>
            </w:pPr>
          </w:p>
        </w:tc>
        <w:tc>
          <w:tcPr>
            <w:tcW w:w="1094" w:type="dxa"/>
          </w:tcPr>
          <w:p w:rsidR="006E0BAD" w:rsidRDefault="006E0BAD" w:rsidP="00CC196D">
            <w:pPr>
              <w:rPr>
                <w:rFonts w:ascii="Arial" w:hAnsi="Arial" w:cs="Arial"/>
                <w:sz w:val="40"/>
                <w:szCs w:val="40"/>
                <w:u w:val="single"/>
              </w:rPr>
            </w:pPr>
          </w:p>
        </w:tc>
        <w:tc>
          <w:tcPr>
            <w:tcW w:w="992" w:type="dxa"/>
          </w:tcPr>
          <w:p w:rsidR="006E0BAD" w:rsidRDefault="006E0BAD" w:rsidP="00CC196D">
            <w:pPr>
              <w:rPr>
                <w:rFonts w:ascii="Arial" w:hAnsi="Arial" w:cs="Arial"/>
                <w:sz w:val="40"/>
                <w:szCs w:val="40"/>
                <w:u w:val="single"/>
              </w:rPr>
            </w:pPr>
          </w:p>
        </w:tc>
        <w:tc>
          <w:tcPr>
            <w:tcW w:w="1134" w:type="dxa"/>
          </w:tcPr>
          <w:p w:rsidR="006E0BAD" w:rsidRDefault="006E0BAD" w:rsidP="00CC196D">
            <w:pPr>
              <w:rPr>
                <w:rFonts w:ascii="Arial" w:hAnsi="Arial" w:cs="Arial"/>
                <w:sz w:val="40"/>
                <w:szCs w:val="40"/>
                <w:u w:val="single"/>
              </w:rPr>
            </w:pPr>
          </w:p>
        </w:tc>
      </w:tr>
      <w:tr w:rsidR="006E0BAD" w:rsidTr="002664B8">
        <w:tc>
          <w:tcPr>
            <w:tcW w:w="4503" w:type="dxa"/>
          </w:tcPr>
          <w:p w:rsidR="006E0BAD" w:rsidRPr="002664B8" w:rsidRDefault="006E0BAD" w:rsidP="00CC196D">
            <w:pPr>
              <w:rPr>
                <w:rFonts w:ascii="Arial" w:hAnsi="Arial" w:cs="Arial"/>
                <w:sz w:val="20"/>
                <w:szCs w:val="20"/>
              </w:rPr>
            </w:pPr>
            <w:r w:rsidRPr="002664B8">
              <w:rPr>
                <w:rFonts w:ascii="Arial" w:hAnsi="Arial" w:cs="Arial"/>
                <w:sz w:val="20"/>
                <w:szCs w:val="20"/>
              </w:rPr>
              <w:t>No energy/fatigue</w:t>
            </w:r>
          </w:p>
        </w:tc>
        <w:tc>
          <w:tcPr>
            <w:tcW w:w="992" w:type="dxa"/>
          </w:tcPr>
          <w:p w:rsidR="006E0BAD" w:rsidRDefault="006E0BAD" w:rsidP="00CC196D">
            <w:pPr>
              <w:rPr>
                <w:rFonts w:ascii="Arial" w:hAnsi="Arial" w:cs="Arial"/>
                <w:sz w:val="40"/>
                <w:szCs w:val="40"/>
                <w:u w:val="single"/>
              </w:rPr>
            </w:pPr>
          </w:p>
        </w:tc>
        <w:tc>
          <w:tcPr>
            <w:tcW w:w="1032" w:type="dxa"/>
          </w:tcPr>
          <w:p w:rsidR="006E0BAD" w:rsidRDefault="006E0BAD" w:rsidP="00CC196D">
            <w:pPr>
              <w:rPr>
                <w:rFonts w:ascii="Arial" w:hAnsi="Arial" w:cs="Arial"/>
                <w:sz w:val="40"/>
                <w:szCs w:val="40"/>
                <w:u w:val="single"/>
              </w:rPr>
            </w:pPr>
          </w:p>
        </w:tc>
        <w:tc>
          <w:tcPr>
            <w:tcW w:w="1094" w:type="dxa"/>
          </w:tcPr>
          <w:p w:rsidR="006E0BAD" w:rsidRDefault="006E0BAD" w:rsidP="00CC196D">
            <w:pPr>
              <w:rPr>
                <w:rFonts w:ascii="Arial" w:hAnsi="Arial" w:cs="Arial"/>
                <w:sz w:val="40"/>
                <w:szCs w:val="40"/>
                <w:u w:val="single"/>
              </w:rPr>
            </w:pPr>
          </w:p>
        </w:tc>
        <w:tc>
          <w:tcPr>
            <w:tcW w:w="992" w:type="dxa"/>
          </w:tcPr>
          <w:p w:rsidR="006E0BAD" w:rsidRDefault="006E0BAD" w:rsidP="00CC196D">
            <w:pPr>
              <w:rPr>
                <w:rFonts w:ascii="Arial" w:hAnsi="Arial" w:cs="Arial"/>
                <w:sz w:val="40"/>
                <w:szCs w:val="40"/>
                <w:u w:val="single"/>
              </w:rPr>
            </w:pPr>
          </w:p>
        </w:tc>
        <w:tc>
          <w:tcPr>
            <w:tcW w:w="1134" w:type="dxa"/>
          </w:tcPr>
          <w:p w:rsidR="006E0BAD" w:rsidRDefault="006E0BAD" w:rsidP="00CC196D">
            <w:pPr>
              <w:rPr>
                <w:rFonts w:ascii="Arial" w:hAnsi="Arial" w:cs="Arial"/>
                <w:sz w:val="40"/>
                <w:szCs w:val="40"/>
                <w:u w:val="single"/>
              </w:rPr>
            </w:pPr>
          </w:p>
        </w:tc>
      </w:tr>
      <w:tr w:rsidR="006E0BAD" w:rsidTr="002664B8">
        <w:tc>
          <w:tcPr>
            <w:tcW w:w="4503" w:type="dxa"/>
          </w:tcPr>
          <w:p w:rsidR="006E0BAD" w:rsidRPr="002664B8" w:rsidRDefault="006E0BAD" w:rsidP="00CC196D">
            <w:pPr>
              <w:rPr>
                <w:rFonts w:ascii="Arial" w:hAnsi="Arial" w:cs="Arial"/>
                <w:sz w:val="20"/>
                <w:szCs w:val="20"/>
              </w:rPr>
            </w:pPr>
            <w:r w:rsidRPr="002664B8">
              <w:rPr>
                <w:rFonts w:ascii="Arial" w:hAnsi="Arial" w:cs="Arial"/>
                <w:sz w:val="20"/>
                <w:szCs w:val="20"/>
              </w:rPr>
              <w:t>Sleep problems</w:t>
            </w:r>
          </w:p>
        </w:tc>
        <w:tc>
          <w:tcPr>
            <w:tcW w:w="992" w:type="dxa"/>
          </w:tcPr>
          <w:p w:rsidR="006E0BAD" w:rsidRDefault="006E0BAD" w:rsidP="00CC196D">
            <w:pPr>
              <w:rPr>
                <w:rFonts w:ascii="Arial" w:hAnsi="Arial" w:cs="Arial"/>
                <w:sz w:val="40"/>
                <w:szCs w:val="40"/>
                <w:u w:val="single"/>
              </w:rPr>
            </w:pPr>
          </w:p>
        </w:tc>
        <w:tc>
          <w:tcPr>
            <w:tcW w:w="1032" w:type="dxa"/>
          </w:tcPr>
          <w:p w:rsidR="006E0BAD" w:rsidRDefault="006E0BAD" w:rsidP="00CC196D">
            <w:pPr>
              <w:rPr>
                <w:rFonts w:ascii="Arial" w:hAnsi="Arial" w:cs="Arial"/>
                <w:sz w:val="40"/>
                <w:szCs w:val="40"/>
                <w:u w:val="single"/>
              </w:rPr>
            </w:pPr>
          </w:p>
        </w:tc>
        <w:tc>
          <w:tcPr>
            <w:tcW w:w="1094" w:type="dxa"/>
          </w:tcPr>
          <w:p w:rsidR="006E0BAD" w:rsidRDefault="006E0BAD" w:rsidP="00CC196D">
            <w:pPr>
              <w:rPr>
                <w:rFonts w:ascii="Arial" w:hAnsi="Arial" w:cs="Arial"/>
                <w:sz w:val="40"/>
                <w:szCs w:val="40"/>
                <w:u w:val="single"/>
              </w:rPr>
            </w:pPr>
          </w:p>
        </w:tc>
        <w:tc>
          <w:tcPr>
            <w:tcW w:w="992" w:type="dxa"/>
          </w:tcPr>
          <w:p w:rsidR="006E0BAD" w:rsidRDefault="006E0BAD" w:rsidP="00CC196D">
            <w:pPr>
              <w:rPr>
                <w:rFonts w:ascii="Arial" w:hAnsi="Arial" w:cs="Arial"/>
                <w:sz w:val="40"/>
                <w:szCs w:val="40"/>
                <w:u w:val="single"/>
              </w:rPr>
            </w:pPr>
          </w:p>
        </w:tc>
        <w:tc>
          <w:tcPr>
            <w:tcW w:w="1134" w:type="dxa"/>
          </w:tcPr>
          <w:p w:rsidR="006E0BAD" w:rsidRDefault="006E0BAD" w:rsidP="00CC196D">
            <w:pPr>
              <w:rPr>
                <w:rFonts w:ascii="Arial" w:hAnsi="Arial" w:cs="Arial"/>
                <w:sz w:val="40"/>
                <w:szCs w:val="40"/>
                <w:u w:val="single"/>
              </w:rPr>
            </w:pPr>
          </w:p>
        </w:tc>
      </w:tr>
      <w:tr w:rsidR="006E0BAD" w:rsidTr="002664B8">
        <w:tc>
          <w:tcPr>
            <w:tcW w:w="4503" w:type="dxa"/>
          </w:tcPr>
          <w:p w:rsidR="006E0BAD" w:rsidRPr="002664B8" w:rsidRDefault="006E0BAD" w:rsidP="00CC196D">
            <w:pPr>
              <w:rPr>
                <w:rFonts w:ascii="Arial" w:hAnsi="Arial" w:cs="Arial"/>
                <w:sz w:val="20"/>
                <w:szCs w:val="20"/>
              </w:rPr>
            </w:pPr>
            <w:r w:rsidRPr="002664B8">
              <w:rPr>
                <w:rFonts w:ascii="Arial" w:hAnsi="Arial" w:cs="Arial"/>
                <w:sz w:val="20"/>
                <w:szCs w:val="20"/>
              </w:rPr>
              <w:t>Change in periods</w:t>
            </w:r>
          </w:p>
        </w:tc>
        <w:tc>
          <w:tcPr>
            <w:tcW w:w="992" w:type="dxa"/>
          </w:tcPr>
          <w:p w:rsidR="006E0BAD" w:rsidRDefault="006E0BAD" w:rsidP="00CC196D">
            <w:pPr>
              <w:rPr>
                <w:rFonts w:ascii="Arial" w:hAnsi="Arial" w:cs="Arial"/>
                <w:sz w:val="40"/>
                <w:szCs w:val="40"/>
                <w:u w:val="single"/>
              </w:rPr>
            </w:pPr>
          </w:p>
        </w:tc>
        <w:tc>
          <w:tcPr>
            <w:tcW w:w="1032" w:type="dxa"/>
          </w:tcPr>
          <w:p w:rsidR="006E0BAD" w:rsidRDefault="006E0BAD" w:rsidP="00CC196D">
            <w:pPr>
              <w:rPr>
                <w:rFonts w:ascii="Arial" w:hAnsi="Arial" w:cs="Arial"/>
                <w:sz w:val="40"/>
                <w:szCs w:val="40"/>
                <w:u w:val="single"/>
              </w:rPr>
            </w:pPr>
          </w:p>
        </w:tc>
        <w:tc>
          <w:tcPr>
            <w:tcW w:w="1094" w:type="dxa"/>
          </w:tcPr>
          <w:p w:rsidR="006E0BAD" w:rsidRDefault="006E0BAD" w:rsidP="00CC196D">
            <w:pPr>
              <w:rPr>
                <w:rFonts w:ascii="Arial" w:hAnsi="Arial" w:cs="Arial"/>
                <w:sz w:val="40"/>
                <w:szCs w:val="40"/>
                <w:u w:val="single"/>
              </w:rPr>
            </w:pPr>
          </w:p>
        </w:tc>
        <w:tc>
          <w:tcPr>
            <w:tcW w:w="992" w:type="dxa"/>
          </w:tcPr>
          <w:p w:rsidR="006E0BAD" w:rsidRDefault="006E0BAD" w:rsidP="00CC196D">
            <w:pPr>
              <w:rPr>
                <w:rFonts w:ascii="Arial" w:hAnsi="Arial" w:cs="Arial"/>
                <w:sz w:val="40"/>
                <w:szCs w:val="40"/>
                <w:u w:val="single"/>
              </w:rPr>
            </w:pPr>
          </w:p>
        </w:tc>
        <w:tc>
          <w:tcPr>
            <w:tcW w:w="1134" w:type="dxa"/>
          </w:tcPr>
          <w:p w:rsidR="006E0BAD" w:rsidRDefault="006E0BAD" w:rsidP="00CC196D">
            <w:pPr>
              <w:rPr>
                <w:rFonts w:ascii="Arial" w:hAnsi="Arial" w:cs="Arial"/>
                <w:sz w:val="40"/>
                <w:szCs w:val="40"/>
                <w:u w:val="single"/>
              </w:rPr>
            </w:pPr>
          </w:p>
        </w:tc>
      </w:tr>
      <w:tr w:rsidR="006E0BAD" w:rsidTr="002664B8">
        <w:tc>
          <w:tcPr>
            <w:tcW w:w="4503" w:type="dxa"/>
          </w:tcPr>
          <w:p w:rsidR="006E0BAD" w:rsidRPr="002664B8" w:rsidRDefault="006E0BAD" w:rsidP="00CC196D">
            <w:pPr>
              <w:rPr>
                <w:rFonts w:ascii="Arial" w:hAnsi="Arial" w:cs="Arial"/>
                <w:sz w:val="20"/>
                <w:szCs w:val="20"/>
              </w:rPr>
            </w:pPr>
            <w:r w:rsidRPr="002664B8">
              <w:rPr>
                <w:rFonts w:ascii="Arial" w:hAnsi="Arial" w:cs="Arial"/>
                <w:sz w:val="20"/>
                <w:szCs w:val="20"/>
              </w:rPr>
              <w:t>Dry (itchy skin)</w:t>
            </w:r>
          </w:p>
        </w:tc>
        <w:tc>
          <w:tcPr>
            <w:tcW w:w="992" w:type="dxa"/>
          </w:tcPr>
          <w:p w:rsidR="006E0BAD" w:rsidRDefault="006E0BAD" w:rsidP="00CC196D">
            <w:pPr>
              <w:rPr>
                <w:rFonts w:ascii="Arial" w:hAnsi="Arial" w:cs="Arial"/>
                <w:sz w:val="40"/>
                <w:szCs w:val="40"/>
                <w:u w:val="single"/>
              </w:rPr>
            </w:pPr>
          </w:p>
        </w:tc>
        <w:tc>
          <w:tcPr>
            <w:tcW w:w="1032" w:type="dxa"/>
          </w:tcPr>
          <w:p w:rsidR="006E0BAD" w:rsidRDefault="006E0BAD" w:rsidP="00CC196D">
            <w:pPr>
              <w:rPr>
                <w:rFonts w:ascii="Arial" w:hAnsi="Arial" w:cs="Arial"/>
                <w:sz w:val="40"/>
                <w:szCs w:val="40"/>
                <w:u w:val="single"/>
              </w:rPr>
            </w:pPr>
          </w:p>
        </w:tc>
        <w:tc>
          <w:tcPr>
            <w:tcW w:w="1094" w:type="dxa"/>
          </w:tcPr>
          <w:p w:rsidR="006E0BAD" w:rsidRDefault="006E0BAD" w:rsidP="00CC196D">
            <w:pPr>
              <w:rPr>
                <w:rFonts w:ascii="Arial" w:hAnsi="Arial" w:cs="Arial"/>
                <w:sz w:val="40"/>
                <w:szCs w:val="40"/>
                <w:u w:val="single"/>
              </w:rPr>
            </w:pPr>
          </w:p>
        </w:tc>
        <w:tc>
          <w:tcPr>
            <w:tcW w:w="992" w:type="dxa"/>
          </w:tcPr>
          <w:p w:rsidR="006E0BAD" w:rsidRDefault="006E0BAD" w:rsidP="00CC196D">
            <w:pPr>
              <w:rPr>
                <w:rFonts w:ascii="Arial" w:hAnsi="Arial" w:cs="Arial"/>
                <w:sz w:val="40"/>
                <w:szCs w:val="40"/>
                <w:u w:val="single"/>
              </w:rPr>
            </w:pPr>
          </w:p>
        </w:tc>
        <w:tc>
          <w:tcPr>
            <w:tcW w:w="1134" w:type="dxa"/>
          </w:tcPr>
          <w:p w:rsidR="006E0BAD" w:rsidRDefault="006E0BAD" w:rsidP="00CC196D">
            <w:pPr>
              <w:rPr>
                <w:rFonts w:ascii="Arial" w:hAnsi="Arial" w:cs="Arial"/>
                <w:sz w:val="40"/>
                <w:szCs w:val="40"/>
                <w:u w:val="single"/>
              </w:rPr>
            </w:pPr>
          </w:p>
        </w:tc>
      </w:tr>
      <w:tr w:rsidR="006E0BAD" w:rsidTr="002664B8">
        <w:tc>
          <w:tcPr>
            <w:tcW w:w="4503" w:type="dxa"/>
          </w:tcPr>
          <w:p w:rsidR="006E0BAD" w:rsidRPr="002664B8" w:rsidRDefault="006E0BAD" w:rsidP="00CC196D">
            <w:pPr>
              <w:rPr>
                <w:rFonts w:ascii="Arial" w:hAnsi="Arial" w:cs="Arial"/>
                <w:sz w:val="20"/>
                <w:szCs w:val="20"/>
              </w:rPr>
            </w:pPr>
            <w:r w:rsidRPr="002664B8">
              <w:rPr>
                <w:rFonts w:ascii="Arial" w:hAnsi="Arial" w:cs="Arial"/>
                <w:sz w:val="20"/>
                <w:szCs w:val="20"/>
              </w:rPr>
              <w:t>Stiffness/Aching joints</w:t>
            </w:r>
          </w:p>
        </w:tc>
        <w:tc>
          <w:tcPr>
            <w:tcW w:w="992" w:type="dxa"/>
          </w:tcPr>
          <w:p w:rsidR="006E0BAD" w:rsidRDefault="006E0BAD" w:rsidP="00CC196D">
            <w:pPr>
              <w:rPr>
                <w:rFonts w:ascii="Arial" w:hAnsi="Arial" w:cs="Arial"/>
                <w:sz w:val="40"/>
                <w:szCs w:val="40"/>
                <w:u w:val="single"/>
              </w:rPr>
            </w:pPr>
          </w:p>
        </w:tc>
        <w:tc>
          <w:tcPr>
            <w:tcW w:w="1032" w:type="dxa"/>
          </w:tcPr>
          <w:p w:rsidR="006E0BAD" w:rsidRDefault="006E0BAD" w:rsidP="00CC196D">
            <w:pPr>
              <w:rPr>
                <w:rFonts w:ascii="Arial" w:hAnsi="Arial" w:cs="Arial"/>
                <w:sz w:val="40"/>
                <w:szCs w:val="40"/>
                <w:u w:val="single"/>
              </w:rPr>
            </w:pPr>
          </w:p>
        </w:tc>
        <w:tc>
          <w:tcPr>
            <w:tcW w:w="1094" w:type="dxa"/>
          </w:tcPr>
          <w:p w:rsidR="006E0BAD" w:rsidRDefault="006E0BAD" w:rsidP="00CC196D">
            <w:pPr>
              <w:rPr>
                <w:rFonts w:ascii="Arial" w:hAnsi="Arial" w:cs="Arial"/>
                <w:sz w:val="40"/>
                <w:szCs w:val="40"/>
                <w:u w:val="single"/>
              </w:rPr>
            </w:pPr>
          </w:p>
        </w:tc>
        <w:tc>
          <w:tcPr>
            <w:tcW w:w="992" w:type="dxa"/>
          </w:tcPr>
          <w:p w:rsidR="006E0BAD" w:rsidRDefault="006E0BAD" w:rsidP="00CC196D">
            <w:pPr>
              <w:rPr>
                <w:rFonts w:ascii="Arial" w:hAnsi="Arial" w:cs="Arial"/>
                <w:sz w:val="40"/>
                <w:szCs w:val="40"/>
                <w:u w:val="single"/>
              </w:rPr>
            </w:pPr>
          </w:p>
        </w:tc>
        <w:tc>
          <w:tcPr>
            <w:tcW w:w="1134" w:type="dxa"/>
          </w:tcPr>
          <w:p w:rsidR="006E0BAD" w:rsidRDefault="006E0BAD" w:rsidP="00CC196D">
            <w:pPr>
              <w:rPr>
                <w:rFonts w:ascii="Arial" w:hAnsi="Arial" w:cs="Arial"/>
                <w:sz w:val="40"/>
                <w:szCs w:val="40"/>
                <w:u w:val="single"/>
              </w:rPr>
            </w:pPr>
          </w:p>
        </w:tc>
      </w:tr>
      <w:tr w:rsidR="006E0BAD" w:rsidTr="002664B8">
        <w:tc>
          <w:tcPr>
            <w:tcW w:w="4503" w:type="dxa"/>
          </w:tcPr>
          <w:p w:rsidR="006E0BAD" w:rsidRPr="002664B8" w:rsidRDefault="006E0BAD" w:rsidP="00CC196D">
            <w:pPr>
              <w:rPr>
                <w:rFonts w:ascii="Arial" w:hAnsi="Arial" w:cs="Arial"/>
                <w:sz w:val="20"/>
                <w:szCs w:val="20"/>
              </w:rPr>
            </w:pPr>
            <w:r w:rsidRPr="002664B8">
              <w:rPr>
                <w:rFonts w:ascii="Arial" w:hAnsi="Arial" w:cs="Arial"/>
                <w:sz w:val="20"/>
                <w:szCs w:val="20"/>
              </w:rPr>
              <w:t>Weight gain or bloating</w:t>
            </w:r>
          </w:p>
          <w:p w:rsidR="006E0BAD" w:rsidRPr="002664B8" w:rsidRDefault="006E0BAD" w:rsidP="00CC196D">
            <w:pPr>
              <w:rPr>
                <w:rFonts w:ascii="Arial" w:hAnsi="Arial" w:cs="Arial"/>
                <w:sz w:val="20"/>
                <w:szCs w:val="20"/>
              </w:rPr>
            </w:pPr>
          </w:p>
        </w:tc>
        <w:tc>
          <w:tcPr>
            <w:tcW w:w="992" w:type="dxa"/>
          </w:tcPr>
          <w:p w:rsidR="006E0BAD" w:rsidRDefault="006E0BAD" w:rsidP="00CC196D">
            <w:pPr>
              <w:rPr>
                <w:rFonts w:ascii="Arial" w:hAnsi="Arial" w:cs="Arial"/>
                <w:sz w:val="40"/>
                <w:szCs w:val="40"/>
                <w:u w:val="single"/>
              </w:rPr>
            </w:pPr>
          </w:p>
        </w:tc>
        <w:tc>
          <w:tcPr>
            <w:tcW w:w="1032" w:type="dxa"/>
          </w:tcPr>
          <w:p w:rsidR="006E0BAD" w:rsidRDefault="006E0BAD" w:rsidP="00CC196D">
            <w:pPr>
              <w:rPr>
                <w:rFonts w:ascii="Arial" w:hAnsi="Arial" w:cs="Arial"/>
                <w:sz w:val="40"/>
                <w:szCs w:val="40"/>
                <w:u w:val="single"/>
              </w:rPr>
            </w:pPr>
          </w:p>
        </w:tc>
        <w:tc>
          <w:tcPr>
            <w:tcW w:w="1094" w:type="dxa"/>
          </w:tcPr>
          <w:p w:rsidR="006E0BAD" w:rsidRDefault="006E0BAD" w:rsidP="00CC196D">
            <w:pPr>
              <w:rPr>
                <w:rFonts w:ascii="Arial" w:hAnsi="Arial" w:cs="Arial"/>
                <w:sz w:val="40"/>
                <w:szCs w:val="40"/>
                <w:u w:val="single"/>
              </w:rPr>
            </w:pPr>
          </w:p>
        </w:tc>
        <w:tc>
          <w:tcPr>
            <w:tcW w:w="992" w:type="dxa"/>
          </w:tcPr>
          <w:p w:rsidR="006E0BAD" w:rsidRDefault="006E0BAD" w:rsidP="00CC196D">
            <w:pPr>
              <w:rPr>
                <w:rFonts w:ascii="Arial" w:hAnsi="Arial" w:cs="Arial"/>
                <w:sz w:val="40"/>
                <w:szCs w:val="40"/>
                <w:u w:val="single"/>
              </w:rPr>
            </w:pPr>
          </w:p>
        </w:tc>
        <w:tc>
          <w:tcPr>
            <w:tcW w:w="1134" w:type="dxa"/>
          </w:tcPr>
          <w:p w:rsidR="006E0BAD" w:rsidRDefault="006E0BAD" w:rsidP="00CC196D">
            <w:pPr>
              <w:rPr>
                <w:rFonts w:ascii="Arial" w:hAnsi="Arial" w:cs="Arial"/>
                <w:sz w:val="40"/>
                <w:szCs w:val="40"/>
                <w:u w:val="single"/>
              </w:rPr>
            </w:pPr>
          </w:p>
        </w:tc>
      </w:tr>
      <w:tr w:rsidR="006E0BAD" w:rsidTr="002664B8">
        <w:tc>
          <w:tcPr>
            <w:tcW w:w="4503" w:type="dxa"/>
          </w:tcPr>
          <w:p w:rsidR="006E0BAD" w:rsidRPr="002664B8" w:rsidRDefault="006E0BAD" w:rsidP="00CC196D">
            <w:pPr>
              <w:rPr>
                <w:rFonts w:ascii="Arial" w:hAnsi="Arial" w:cs="Arial"/>
                <w:sz w:val="20"/>
                <w:szCs w:val="20"/>
              </w:rPr>
            </w:pPr>
            <w:r w:rsidRPr="002664B8">
              <w:rPr>
                <w:rFonts w:ascii="Arial" w:hAnsi="Arial" w:cs="Arial"/>
                <w:sz w:val="20"/>
                <w:szCs w:val="20"/>
              </w:rPr>
              <w:t>Breast tenderness</w:t>
            </w:r>
          </w:p>
          <w:p w:rsidR="006E0BAD" w:rsidRPr="002664B8" w:rsidRDefault="006E0BAD" w:rsidP="00CC196D">
            <w:pPr>
              <w:rPr>
                <w:rFonts w:ascii="Arial" w:hAnsi="Arial" w:cs="Arial"/>
                <w:sz w:val="20"/>
                <w:szCs w:val="20"/>
              </w:rPr>
            </w:pPr>
          </w:p>
        </w:tc>
        <w:tc>
          <w:tcPr>
            <w:tcW w:w="992" w:type="dxa"/>
          </w:tcPr>
          <w:p w:rsidR="006E0BAD" w:rsidRDefault="006E0BAD" w:rsidP="00CC196D">
            <w:pPr>
              <w:rPr>
                <w:rFonts w:ascii="Arial" w:hAnsi="Arial" w:cs="Arial"/>
                <w:sz w:val="40"/>
                <w:szCs w:val="40"/>
                <w:u w:val="single"/>
              </w:rPr>
            </w:pPr>
          </w:p>
        </w:tc>
        <w:tc>
          <w:tcPr>
            <w:tcW w:w="1032" w:type="dxa"/>
          </w:tcPr>
          <w:p w:rsidR="006E0BAD" w:rsidRDefault="006E0BAD" w:rsidP="00CC196D">
            <w:pPr>
              <w:rPr>
                <w:rFonts w:ascii="Arial" w:hAnsi="Arial" w:cs="Arial"/>
                <w:sz w:val="40"/>
                <w:szCs w:val="40"/>
                <w:u w:val="single"/>
              </w:rPr>
            </w:pPr>
          </w:p>
        </w:tc>
        <w:tc>
          <w:tcPr>
            <w:tcW w:w="1094" w:type="dxa"/>
          </w:tcPr>
          <w:p w:rsidR="006E0BAD" w:rsidRDefault="006E0BAD" w:rsidP="00CC196D">
            <w:pPr>
              <w:rPr>
                <w:rFonts w:ascii="Arial" w:hAnsi="Arial" w:cs="Arial"/>
                <w:sz w:val="40"/>
                <w:szCs w:val="40"/>
                <w:u w:val="single"/>
              </w:rPr>
            </w:pPr>
          </w:p>
        </w:tc>
        <w:tc>
          <w:tcPr>
            <w:tcW w:w="992" w:type="dxa"/>
          </w:tcPr>
          <w:p w:rsidR="006E0BAD" w:rsidRDefault="006E0BAD" w:rsidP="00CC196D">
            <w:pPr>
              <w:rPr>
                <w:rFonts w:ascii="Arial" w:hAnsi="Arial" w:cs="Arial"/>
                <w:sz w:val="40"/>
                <w:szCs w:val="40"/>
                <w:u w:val="single"/>
              </w:rPr>
            </w:pPr>
          </w:p>
        </w:tc>
        <w:tc>
          <w:tcPr>
            <w:tcW w:w="1134" w:type="dxa"/>
          </w:tcPr>
          <w:p w:rsidR="006E0BAD" w:rsidRDefault="006E0BAD" w:rsidP="00CC196D">
            <w:pPr>
              <w:rPr>
                <w:rFonts w:ascii="Arial" w:hAnsi="Arial" w:cs="Arial"/>
                <w:sz w:val="40"/>
                <w:szCs w:val="40"/>
                <w:u w:val="single"/>
              </w:rPr>
            </w:pPr>
          </w:p>
        </w:tc>
      </w:tr>
      <w:tr w:rsidR="006E0BAD" w:rsidTr="002664B8">
        <w:tc>
          <w:tcPr>
            <w:tcW w:w="4503" w:type="dxa"/>
          </w:tcPr>
          <w:p w:rsidR="006E0BAD" w:rsidRPr="002664B8" w:rsidRDefault="006E0BAD" w:rsidP="00CC196D">
            <w:pPr>
              <w:rPr>
                <w:rFonts w:ascii="Arial" w:hAnsi="Arial" w:cs="Arial"/>
                <w:sz w:val="20"/>
                <w:szCs w:val="20"/>
              </w:rPr>
            </w:pPr>
            <w:r w:rsidRPr="002664B8">
              <w:rPr>
                <w:rFonts w:ascii="Arial" w:hAnsi="Arial" w:cs="Arial"/>
                <w:sz w:val="20"/>
                <w:szCs w:val="20"/>
              </w:rPr>
              <w:t>Heart palpitations</w:t>
            </w:r>
          </w:p>
          <w:p w:rsidR="006E0BAD" w:rsidRPr="002664B8" w:rsidRDefault="006E0BAD" w:rsidP="00CC196D">
            <w:pPr>
              <w:rPr>
                <w:rFonts w:ascii="Arial" w:hAnsi="Arial" w:cs="Arial"/>
                <w:sz w:val="20"/>
                <w:szCs w:val="20"/>
              </w:rPr>
            </w:pPr>
          </w:p>
        </w:tc>
        <w:tc>
          <w:tcPr>
            <w:tcW w:w="992" w:type="dxa"/>
          </w:tcPr>
          <w:p w:rsidR="006E0BAD" w:rsidRDefault="006E0BAD" w:rsidP="00CC196D">
            <w:pPr>
              <w:rPr>
                <w:rFonts w:ascii="Arial" w:hAnsi="Arial" w:cs="Arial"/>
                <w:sz w:val="40"/>
                <w:szCs w:val="40"/>
                <w:u w:val="single"/>
              </w:rPr>
            </w:pPr>
          </w:p>
        </w:tc>
        <w:tc>
          <w:tcPr>
            <w:tcW w:w="1032" w:type="dxa"/>
          </w:tcPr>
          <w:p w:rsidR="006E0BAD" w:rsidRDefault="006E0BAD" w:rsidP="00CC196D">
            <w:pPr>
              <w:rPr>
                <w:rFonts w:ascii="Arial" w:hAnsi="Arial" w:cs="Arial"/>
                <w:sz w:val="40"/>
                <w:szCs w:val="40"/>
                <w:u w:val="single"/>
              </w:rPr>
            </w:pPr>
          </w:p>
        </w:tc>
        <w:tc>
          <w:tcPr>
            <w:tcW w:w="1094" w:type="dxa"/>
          </w:tcPr>
          <w:p w:rsidR="006E0BAD" w:rsidRDefault="006E0BAD" w:rsidP="00CC196D">
            <w:pPr>
              <w:rPr>
                <w:rFonts w:ascii="Arial" w:hAnsi="Arial" w:cs="Arial"/>
                <w:sz w:val="40"/>
                <w:szCs w:val="40"/>
                <w:u w:val="single"/>
              </w:rPr>
            </w:pPr>
          </w:p>
        </w:tc>
        <w:tc>
          <w:tcPr>
            <w:tcW w:w="992" w:type="dxa"/>
          </w:tcPr>
          <w:p w:rsidR="006E0BAD" w:rsidRDefault="006E0BAD" w:rsidP="00CC196D">
            <w:pPr>
              <w:rPr>
                <w:rFonts w:ascii="Arial" w:hAnsi="Arial" w:cs="Arial"/>
                <w:sz w:val="40"/>
                <w:szCs w:val="40"/>
                <w:u w:val="single"/>
              </w:rPr>
            </w:pPr>
          </w:p>
        </w:tc>
        <w:tc>
          <w:tcPr>
            <w:tcW w:w="1134" w:type="dxa"/>
          </w:tcPr>
          <w:p w:rsidR="006E0BAD" w:rsidRDefault="006E0BAD" w:rsidP="00CC196D">
            <w:pPr>
              <w:rPr>
                <w:rFonts w:ascii="Arial" w:hAnsi="Arial" w:cs="Arial"/>
                <w:sz w:val="40"/>
                <w:szCs w:val="40"/>
                <w:u w:val="single"/>
              </w:rPr>
            </w:pPr>
          </w:p>
        </w:tc>
      </w:tr>
      <w:tr w:rsidR="006E0BAD" w:rsidTr="002664B8">
        <w:tc>
          <w:tcPr>
            <w:tcW w:w="4503" w:type="dxa"/>
          </w:tcPr>
          <w:p w:rsidR="006E0BAD" w:rsidRPr="002664B8" w:rsidRDefault="006E0BAD" w:rsidP="00CC196D">
            <w:pPr>
              <w:rPr>
                <w:rFonts w:ascii="Arial" w:hAnsi="Arial" w:cs="Arial"/>
                <w:sz w:val="20"/>
                <w:szCs w:val="20"/>
              </w:rPr>
            </w:pPr>
            <w:r w:rsidRPr="002664B8">
              <w:rPr>
                <w:rFonts w:ascii="Arial" w:hAnsi="Arial" w:cs="Arial"/>
                <w:sz w:val="20"/>
                <w:szCs w:val="20"/>
              </w:rPr>
              <w:t>Recurrent urinary tract infections (UTI),urinary frequency &amp; leakage</w:t>
            </w:r>
          </w:p>
        </w:tc>
        <w:tc>
          <w:tcPr>
            <w:tcW w:w="992" w:type="dxa"/>
          </w:tcPr>
          <w:p w:rsidR="006E0BAD" w:rsidRDefault="006E0BAD" w:rsidP="00CC196D">
            <w:pPr>
              <w:rPr>
                <w:rFonts w:ascii="Arial" w:hAnsi="Arial" w:cs="Arial"/>
                <w:sz w:val="40"/>
                <w:szCs w:val="40"/>
                <w:u w:val="single"/>
              </w:rPr>
            </w:pPr>
          </w:p>
        </w:tc>
        <w:tc>
          <w:tcPr>
            <w:tcW w:w="1032" w:type="dxa"/>
          </w:tcPr>
          <w:p w:rsidR="006E0BAD" w:rsidRDefault="006E0BAD" w:rsidP="00CC196D">
            <w:pPr>
              <w:rPr>
                <w:rFonts w:ascii="Arial" w:hAnsi="Arial" w:cs="Arial"/>
                <w:sz w:val="40"/>
                <w:szCs w:val="40"/>
                <w:u w:val="single"/>
              </w:rPr>
            </w:pPr>
          </w:p>
        </w:tc>
        <w:tc>
          <w:tcPr>
            <w:tcW w:w="1094" w:type="dxa"/>
          </w:tcPr>
          <w:p w:rsidR="006E0BAD" w:rsidRDefault="006E0BAD" w:rsidP="00CC196D">
            <w:pPr>
              <w:rPr>
                <w:rFonts w:ascii="Arial" w:hAnsi="Arial" w:cs="Arial"/>
                <w:sz w:val="40"/>
                <w:szCs w:val="40"/>
                <w:u w:val="single"/>
              </w:rPr>
            </w:pPr>
          </w:p>
        </w:tc>
        <w:tc>
          <w:tcPr>
            <w:tcW w:w="992" w:type="dxa"/>
          </w:tcPr>
          <w:p w:rsidR="006E0BAD" w:rsidRDefault="006E0BAD" w:rsidP="00CC196D">
            <w:pPr>
              <w:rPr>
                <w:rFonts w:ascii="Arial" w:hAnsi="Arial" w:cs="Arial"/>
                <w:sz w:val="40"/>
                <w:szCs w:val="40"/>
                <w:u w:val="single"/>
              </w:rPr>
            </w:pPr>
          </w:p>
        </w:tc>
        <w:tc>
          <w:tcPr>
            <w:tcW w:w="1134" w:type="dxa"/>
          </w:tcPr>
          <w:p w:rsidR="006E0BAD" w:rsidRDefault="006E0BAD" w:rsidP="00CC196D">
            <w:pPr>
              <w:rPr>
                <w:rFonts w:ascii="Arial" w:hAnsi="Arial" w:cs="Arial"/>
                <w:sz w:val="40"/>
                <w:szCs w:val="40"/>
                <w:u w:val="single"/>
              </w:rPr>
            </w:pPr>
          </w:p>
        </w:tc>
      </w:tr>
    </w:tbl>
    <w:p w:rsidR="00DE4869" w:rsidRDefault="00DE4869">
      <w:pPr>
        <w:rPr>
          <w:rFonts w:ascii="Arial" w:hAnsi="Arial" w:cs="Arial"/>
          <w:sz w:val="40"/>
          <w:szCs w:val="40"/>
          <w:u w:val="single"/>
        </w:rPr>
      </w:pPr>
    </w:p>
    <w:tbl>
      <w:tblPr>
        <w:tblStyle w:val="TableGrid"/>
        <w:tblW w:w="9747" w:type="dxa"/>
        <w:tblLayout w:type="fixed"/>
        <w:tblLook w:val="04A0" w:firstRow="1" w:lastRow="0" w:firstColumn="1" w:lastColumn="0" w:noHBand="0" w:noVBand="1"/>
      </w:tblPr>
      <w:tblGrid>
        <w:gridCol w:w="4503"/>
        <w:gridCol w:w="992"/>
        <w:gridCol w:w="992"/>
        <w:gridCol w:w="1134"/>
        <w:gridCol w:w="992"/>
        <w:gridCol w:w="1134"/>
      </w:tblGrid>
      <w:tr w:rsidR="006E0BAD" w:rsidTr="00D71DFB">
        <w:tc>
          <w:tcPr>
            <w:tcW w:w="4503" w:type="dxa"/>
            <w:shd w:val="clear" w:color="auto" w:fill="CCC0D9" w:themeFill="accent4" w:themeFillTint="66"/>
          </w:tcPr>
          <w:p w:rsidR="006E0BAD" w:rsidRPr="002664B8" w:rsidRDefault="006E0BAD" w:rsidP="00DE4869">
            <w:pPr>
              <w:rPr>
                <w:rFonts w:ascii="Arial" w:hAnsi="Arial" w:cs="Arial"/>
                <w:sz w:val="20"/>
                <w:szCs w:val="20"/>
              </w:rPr>
            </w:pPr>
            <w:r w:rsidRPr="002664B8">
              <w:rPr>
                <w:rFonts w:ascii="Arial" w:hAnsi="Arial" w:cs="Arial"/>
                <w:sz w:val="20"/>
                <w:szCs w:val="20"/>
              </w:rPr>
              <w:t>Psychological Symptoms</w:t>
            </w:r>
          </w:p>
        </w:tc>
        <w:tc>
          <w:tcPr>
            <w:tcW w:w="992" w:type="dxa"/>
            <w:shd w:val="clear" w:color="auto" w:fill="CCC0D9" w:themeFill="accent4" w:themeFillTint="66"/>
          </w:tcPr>
          <w:p w:rsidR="006E0BAD" w:rsidRPr="002664B8" w:rsidRDefault="00D71DFB" w:rsidP="00DE4869">
            <w:pPr>
              <w:rPr>
                <w:rFonts w:ascii="Arial" w:hAnsi="Arial" w:cs="Arial"/>
                <w:sz w:val="20"/>
                <w:szCs w:val="20"/>
              </w:rPr>
            </w:pPr>
            <w:r>
              <w:rPr>
                <w:rFonts w:ascii="Arial" w:hAnsi="Arial" w:cs="Arial"/>
                <w:sz w:val="20"/>
                <w:szCs w:val="20"/>
              </w:rPr>
              <w:t>N</w:t>
            </w:r>
            <w:r w:rsidR="006E0BAD" w:rsidRPr="002664B8">
              <w:rPr>
                <w:rFonts w:ascii="Arial" w:hAnsi="Arial" w:cs="Arial"/>
                <w:sz w:val="20"/>
                <w:szCs w:val="20"/>
              </w:rPr>
              <w:t>one</w:t>
            </w:r>
          </w:p>
        </w:tc>
        <w:tc>
          <w:tcPr>
            <w:tcW w:w="992" w:type="dxa"/>
            <w:shd w:val="clear" w:color="auto" w:fill="CCC0D9" w:themeFill="accent4" w:themeFillTint="66"/>
          </w:tcPr>
          <w:p w:rsidR="006E0BAD" w:rsidRPr="002664B8" w:rsidRDefault="00D71DFB" w:rsidP="00DE4869">
            <w:pPr>
              <w:rPr>
                <w:rFonts w:ascii="Arial" w:hAnsi="Arial" w:cs="Arial"/>
                <w:sz w:val="20"/>
                <w:szCs w:val="20"/>
              </w:rPr>
            </w:pPr>
            <w:r>
              <w:rPr>
                <w:rFonts w:ascii="Arial" w:hAnsi="Arial" w:cs="Arial"/>
                <w:sz w:val="20"/>
                <w:szCs w:val="20"/>
              </w:rPr>
              <w:t>M</w:t>
            </w:r>
            <w:r w:rsidR="006E0BAD" w:rsidRPr="002664B8">
              <w:rPr>
                <w:rFonts w:ascii="Arial" w:hAnsi="Arial" w:cs="Arial"/>
                <w:sz w:val="20"/>
                <w:szCs w:val="20"/>
              </w:rPr>
              <w:t>ild</w:t>
            </w:r>
          </w:p>
        </w:tc>
        <w:tc>
          <w:tcPr>
            <w:tcW w:w="1134" w:type="dxa"/>
            <w:shd w:val="clear" w:color="auto" w:fill="CCC0D9" w:themeFill="accent4" w:themeFillTint="66"/>
          </w:tcPr>
          <w:p w:rsidR="006E0BAD" w:rsidRPr="002664B8" w:rsidRDefault="00D71DFB" w:rsidP="00DE4869">
            <w:pPr>
              <w:jc w:val="right"/>
              <w:rPr>
                <w:rFonts w:ascii="Arial" w:hAnsi="Arial" w:cs="Arial"/>
                <w:sz w:val="20"/>
                <w:szCs w:val="20"/>
              </w:rPr>
            </w:pPr>
            <w:r>
              <w:rPr>
                <w:rFonts w:ascii="Arial" w:hAnsi="Arial" w:cs="Arial"/>
                <w:sz w:val="20"/>
                <w:szCs w:val="20"/>
              </w:rPr>
              <w:t>M</w:t>
            </w:r>
            <w:r w:rsidR="006E0BAD" w:rsidRPr="002664B8">
              <w:rPr>
                <w:rFonts w:ascii="Arial" w:hAnsi="Arial" w:cs="Arial"/>
                <w:sz w:val="20"/>
                <w:szCs w:val="20"/>
              </w:rPr>
              <w:t>oderate</w:t>
            </w:r>
          </w:p>
        </w:tc>
        <w:tc>
          <w:tcPr>
            <w:tcW w:w="992" w:type="dxa"/>
            <w:shd w:val="clear" w:color="auto" w:fill="CCC0D9" w:themeFill="accent4" w:themeFillTint="66"/>
          </w:tcPr>
          <w:p w:rsidR="006E0BAD" w:rsidRPr="002664B8" w:rsidRDefault="00D71DFB" w:rsidP="006E0BAD">
            <w:pPr>
              <w:rPr>
                <w:rFonts w:ascii="Arial" w:hAnsi="Arial" w:cs="Arial"/>
                <w:sz w:val="20"/>
                <w:szCs w:val="20"/>
              </w:rPr>
            </w:pPr>
            <w:r>
              <w:rPr>
                <w:rFonts w:ascii="Arial" w:hAnsi="Arial" w:cs="Arial"/>
                <w:sz w:val="20"/>
                <w:szCs w:val="20"/>
              </w:rPr>
              <w:t xml:space="preserve"> S</w:t>
            </w:r>
            <w:r w:rsidR="006E0BAD" w:rsidRPr="002664B8">
              <w:rPr>
                <w:rFonts w:ascii="Arial" w:hAnsi="Arial" w:cs="Arial"/>
                <w:sz w:val="20"/>
                <w:szCs w:val="20"/>
              </w:rPr>
              <w:t xml:space="preserve">evere    </w:t>
            </w:r>
          </w:p>
        </w:tc>
        <w:tc>
          <w:tcPr>
            <w:tcW w:w="1134" w:type="dxa"/>
            <w:shd w:val="clear" w:color="auto" w:fill="CCC0D9" w:themeFill="accent4" w:themeFillTint="66"/>
          </w:tcPr>
          <w:p w:rsidR="006E0BAD" w:rsidRPr="002664B8" w:rsidRDefault="00D71DFB" w:rsidP="006E0BAD">
            <w:pPr>
              <w:rPr>
                <w:rFonts w:ascii="Arial" w:hAnsi="Arial" w:cs="Arial"/>
                <w:sz w:val="20"/>
                <w:szCs w:val="20"/>
              </w:rPr>
            </w:pPr>
            <w:r>
              <w:rPr>
                <w:rFonts w:ascii="Arial" w:hAnsi="Arial" w:cs="Arial"/>
                <w:sz w:val="20"/>
                <w:szCs w:val="20"/>
              </w:rPr>
              <w:t>Extremely S</w:t>
            </w:r>
            <w:r w:rsidR="006E0BAD" w:rsidRPr="002664B8">
              <w:rPr>
                <w:rFonts w:ascii="Arial" w:hAnsi="Arial" w:cs="Arial"/>
                <w:sz w:val="20"/>
                <w:szCs w:val="20"/>
              </w:rPr>
              <w:t>evere</w:t>
            </w:r>
          </w:p>
        </w:tc>
      </w:tr>
      <w:tr w:rsidR="006E0BAD" w:rsidTr="00D71DFB">
        <w:tc>
          <w:tcPr>
            <w:tcW w:w="4503" w:type="dxa"/>
          </w:tcPr>
          <w:p w:rsidR="006E0BAD" w:rsidRDefault="006E0BAD" w:rsidP="00096A7D">
            <w:pPr>
              <w:rPr>
                <w:rFonts w:ascii="Arial" w:hAnsi="Arial" w:cs="Arial"/>
                <w:sz w:val="20"/>
                <w:szCs w:val="20"/>
              </w:rPr>
            </w:pPr>
            <w:r w:rsidRPr="002664B8">
              <w:rPr>
                <w:rFonts w:ascii="Arial" w:hAnsi="Arial" w:cs="Arial"/>
                <w:sz w:val="20"/>
                <w:szCs w:val="20"/>
              </w:rPr>
              <w:t>Memory problems</w:t>
            </w:r>
          </w:p>
          <w:p w:rsidR="00D71DFB" w:rsidRPr="002664B8" w:rsidRDefault="00D71DFB" w:rsidP="00096A7D">
            <w:pPr>
              <w:rPr>
                <w:rFonts w:ascii="Arial" w:hAnsi="Arial" w:cs="Arial"/>
                <w:sz w:val="20"/>
                <w:szCs w:val="20"/>
              </w:rPr>
            </w:pPr>
          </w:p>
        </w:tc>
        <w:tc>
          <w:tcPr>
            <w:tcW w:w="992" w:type="dxa"/>
          </w:tcPr>
          <w:p w:rsidR="006E0BAD" w:rsidRPr="002664B8" w:rsidRDefault="006E0BAD" w:rsidP="00DE4869">
            <w:pPr>
              <w:jc w:val="right"/>
              <w:rPr>
                <w:rFonts w:ascii="Arial" w:hAnsi="Arial" w:cs="Arial"/>
                <w:sz w:val="20"/>
                <w:szCs w:val="20"/>
                <w:u w:val="single"/>
              </w:rPr>
            </w:pPr>
          </w:p>
        </w:tc>
        <w:tc>
          <w:tcPr>
            <w:tcW w:w="992" w:type="dxa"/>
          </w:tcPr>
          <w:p w:rsidR="006E0BAD" w:rsidRPr="002664B8" w:rsidRDefault="006E0BAD" w:rsidP="00DE4869">
            <w:pPr>
              <w:jc w:val="right"/>
              <w:rPr>
                <w:rFonts w:ascii="Arial" w:hAnsi="Arial" w:cs="Arial"/>
                <w:sz w:val="20"/>
                <w:szCs w:val="20"/>
                <w:u w:val="single"/>
              </w:rPr>
            </w:pPr>
          </w:p>
        </w:tc>
        <w:tc>
          <w:tcPr>
            <w:tcW w:w="1134" w:type="dxa"/>
          </w:tcPr>
          <w:p w:rsidR="006E0BAD" w:rsidRPr="002664B8" w:rsidRDefault="006E0BAD" w:rsidP="00DE4869">
            <w:pPr>
              <w:jc w:val="right"/>
              <w:rPr>
                <w:rFonts w:ascii="Arial" w:hAnsi="Arial" w:cs="Arial"/>
                <w:sz w:val="20"/>
                <w:szCs w:val="20"/>
                <w:u w:val="single"/>
              </w:rPr>
            </w:pPr>
          </w:p>
        </w:tc>
        <w:tc>
          <w:tcPr>
            <w:tcW w:w="992" w:type="dxa"/>
          </w:tcPr>
          <w:p w:rsidR="006E0BAD" w:rsidRPr="002664B8" w:rsidRDefault="006E0BAD" w:rsidP="00DE4869">
            <w:pPr>
              <w:jc w:val="right"/>
              <w:rPr>
                <w:rFonts w:ascii="Arial" w:hAnsi="Arial" w:cs="Arial"/>
                <w:sz w:val="20"/>
                <w:szCs w:val="20"/>
                <w:u w:val="single"/>
              </w:rPr>
            </w:pPr>
          </w:p>
        </w:tc>
        <w:tc>
          <w:tcPr>
            <w:tcW w:w="1134" w:type="dxa"/>
          </w:tcPr>
          <w:p w:rsidR="006E0BAD" w:rsidRPr="002664B8" w:rsidRDefault="006E0BAD" w:rsidP="00DE4869">
            <w:pPr>
              <w:jc w:val="right"/>
              <w:rPr>
                <w:rFonts w:ascii="Arial" w:hAnsi="Arial" w:cs="Arial"/>
                <w:sz w:val="20"/>
                <w:szCs w:val="20"/>
                <w:u w:val="single"/>
              </w:rPr>
            </w:pPr>
          </w:p>
        </w:tc>
      </w:tr>
      <w:tr w:rsidR="006E0BAD" w:rsidTr="00D71DFB">
        <w:tc>
          <w:tcPr>
            <w:tcW w:w="4503" w:type="dxa"/>
          </w:tcPr>
          <w:p w:rsidR="006E0BAD" w:rsidRDefault="006E0BAD" w:rsidP="00096A7D">
            <w:pPr>
              <w:rPr>
                <w:rFonts w:ascii="Arial" w:hAnsi="Arial" w:cs="Arial"/>
                <w:sz w:val="20"/>
                <w:szCs w:val="20"/>
              </w:rPr>
            </w:pPr>
            <w:r w:rsidRPr="002664B8">
              <w:rPr>
                <w:rFonts w:ascii="Arial" w:hAnsi="Arial" w:cs="Arial"/>
                <w:sz w:val="20"/>
                <w:szCs w:val="20"/>
              </w:rPr>
              <w:t>Brain fog</w:t>
            </w:r>
          </w:p>
          <w:p w:rsidR="00D71DFB" w:rsidRPr="002664B8" w:rsidRDefault="00D71DFB" w:rsidP="00096A7D">
            <w:pPr>
              <w:rPr>
                <w:rFonts w:ascii="Arial" w:hAnsi="Arial" w:cs="Arial"/>
                <w:sz w:val="20"/>
                <w:szCs w:val="20"/>
              </w:rPr>
            </w:pPr>
          </w:p>
        </w:tc>
        <w:tc>
          <w:tcPr>
            <w:tcW w:w="992" w:type="dxa"/>
          </w:tcPr>
          <w:p w:rsidR="006E0BAD" w:rsidRPr="002664B8" w:rsidRDefault="006E0BAD" w:rsidP="00096A7D">
            <w:pPr>
              <w:rPr>
                <w:rFonts w:ascii="Arial" w:hAnsi="Arial" w:cs="Arial"/>
                <w:sz w:val="20"/>
                <w:szCs w:val="20"/>
                <w:u w:val="single"/>
              </w:rPr>
            </w:pPr>
          </w:p>
        </w:tc>
        <w:tc>
          <w:tcPr>
            <w:tcW w:w="992" w:type="dxa"/>
          </w:tcPr>
          <w:p w:rsidR="006E0BAD" w:rsidRPr="002664B8" w:rsidRDefault="006E0BAD" w:rsidP="00DE4869">
            <w:pPr>
              <w:jc w:val="right"/>
              <w:rPr>
                <w:rFonts w:ascii="Arial" w:hAnsi="Arial" w:cs="Arial"/>
                <w:sz w:val="20"/>
                <w:szCs w:val="20"/>
                <w:u w:val="single"/>
              </w:rPr>
            </w:pPr>
          </w:p>
        </w:tc>
        <w:tc>
          <w:tcPr>
            <w:tcW w:w="1134" w:type="dxa"/>
          </w:tcPr>
          <w:p w:rsidR="006E0BAD" w:rsidRPr="002664B8" w:rsidRDefault="006E0BAD" w:rsidP="00DE4869">
            <w:pPr>
              <w:jc w:val="right"/>
              <w:rPr>
                <w:rFonts w:ascii="Arial" w:hAnsi="Arial" w:cs="Arial"/>
                <w:sz w:val="20"/>
                <w:szCs w:val="20"/>
                <w:u w:val="single"/>
              </w:rPr>
            </w:pPr>
          </w:p>
        </w:tc>
        <w:tc>
          <w:tcPr>
            <w:tcW w:w="992" w:type="dxa"/>
          </w:tcPr>
          <w:p w:rsidR="006E0BAD" w:rsidRPr="002664B8" w:rsidRDefault="006E0BAD" w:rsidP="00DE4869">
            <w:pPr>
              <w:jc w:val="right"/>
              <w:rPr>
                <w:rFonts w:ascii="Arial" w:hAnsi="Arial" w:cs="Arial"/>
                <w:sz w:val="20"/>
                <w:szCs w:val="20"/>
                <w:u w:val="single"/>
              </w:rPr>
            </w:pPr>
          </w:p>
        </w:tc>
        <w:tc>
          <w:tcPr>
            <w:tcW w:w="1134" w:type="dxa"/>
          </w:tcPr>
          <w:p w:rsidR="006E0BAD" w:rsidRPr="002664B8" w:rsidRDefault="006E0BAD" w:rsidP="00DE4869">
            <w:pPr>
              <w:jc w:val="right"/>
              <w:rPr>
                <w:rFonts w:ascii="Arial" w:hAnsi="Arial" w:cs="Arial"/>
                <w:sz w:val="20"/>
                <w:szCs w:val="20"/>
                <w:u w:val="single"/>
              </w:rPr>
            </w:pPr>
          </w:p>
        </w:tc>
      </w:tr>
      <w:tr w:rsidR="006E0BAD" w:rsidTr="00D71DFB">
        <w:tc>
          <w:tcPr>
            <w:tcW w:w="4503" w:type="dxa"/>
          </w:tcPr>
          <w:p w:rsidR="006E0BAD" w:rsidRPr="002664B8" w:rsidRDefault="006E0BAD" w:rsidP="00096A7D">
            <w:pPr>
              <w:rPr>
                <w:rFonts w:ascii="Arial" w:hAnsi="Arial" w:cs="Arial"/>
                <w:sz w:val="20"/>
                <w:szCs w:val="20"/>
              </w:rPr>
            </w:pPr>
            <w:r w:rsidRPr="002664B8">
              <w:rPr>
                <w:rFonts w:ascii="Arial" w:hAnsi="Arial" w:cs="Arial"/>
                <w:sz w:val="20"/>
                <w:szCs w:val="20"/>
              </w:rPr>
              <w:t>Headaches and migraines that are worse than usual</w:t>
            </w:r>
          </w:p>
        </w:tc>
        <w:tc>
          <w:tcPr>
            <w:tcW w:w="992" w:type="dxa"/>
          </w:tcPr>
          <w:p w:rsidR="006E0BAD" w:rsidRPr="002664B8" w:rsidRDefault="006E0BAD" w:rsidP="00096A7D">
            <w:pPr>
              <w:rPr>
                <w:rFonts w:ascii="Arial" w:hAnsi="Arial" w:cs="Arial"/>
                <w:sz w:val="20"/>
                <w:szCs w:val="20"/>
                <w:u w:val="single"/>
              </w:rPr>
            </w:pPr>
          </w:p>
        </w:tc>
        <w:tc>
          <w:tcPr>
            <w:tcW w:w="992" w:type="dxa"/>
          </w:tcPr>
          <w:p w:rsidR="006E0BAD" w:rsidRPr="002664B8" w:rsidRDefault="006E0BAD" w:rsidP="00DE4869">
            <w:pPr>
              <w:jc w:val="right"/>
              <w:rPr>
                <w:rFonts w:ascii="Arial" w:hAnsi="Arial" w:cs="Arial"/>
                <w:sz w:val="20"/>
                <w:szCs w:val="20"/>
                <w:u w:val="single"/>
              </w:rPr>
            </w:pPr>
          </w:p>
        </w:tc>
        <w:tc>
          <w:tcPr>
            <w:tcW w:w="1134" w:type="dxa"/>
          </w:tcPr>
          <w:p w:rsidR="006E0BAD" w:rsidRPr="002664B8" w:rsidRDefault="006E0BAD" w:rsidP="00DE4869">
            <w:pPr>
              <w:jc w:val="right"/>
              <w:rPr>
                <w:rFonts w:ascii="Arial" w:hAnsi="Arial" w:cs="Arial"/>
                <w:sz w:val="20"/>
                <w:szCs w:val="20"/>
                <w:u w:val="single"/>
              </w:rPr>
            </w:pPr>
          </w:p>
        </w:tc>
        <w:tc>
          <w:tcPr>
            <w:tcW w:w="992" w:type="dxa"/>
          </w:tcPr>
          <w:p w:rsidR="006E0BAD" w:rsidRPr="002664B8" w:rsidRDefault="006E0BAD" w:rsidP="00DE4869">
            <w:pPr>
              <w:jc w:val="right"/>
              <w:rPr>
                <w:rFonts w:ascii="Arial" w:hAnsi="Arial" w:cs="Arial"/>
                <w:sz w:val="20"/>
                <w:szCs w:val="20"/>
                <w:u w:val="single"/>
              </w:rPr>
            </w:pPr>
          </w:p>
        </w:tc>
        <w:tc>
          <w:tcPr>
            <w:tcW w:w="1134" w:type="dxa"/>
          </w:tcPr>
          <w:p w:rsidR="006E0BAD" w:rsidRPr="002664B8" w:rsidRDefault="006E0BAD" w:rsidP="00DE4869">
            <w:pPr>
              <w:jc w:val="right"/>
              <w:rPr>
                <w:rFonts w:ascii="Arial" w:hAnsi="Arial" w:cs="Arial"/>
                <w:sz w:val="20"/>
                <w:szCs w:val="20"/>
                <w:u w:val="single"/>
              </w:rPr>
            </w:pPr>
          </w:p>
        </w:tc>
      </w:tr>
      <w:tr w:rsidR="006E0BAD" w:rsidTr="00D71DFB">
        <w:tc>
          <w:tcPr>
            <w:tcW w:w="4503" w:type="dxa"/>
          </w:tcPr>
          <w:p w:rsidR="006E0BAD" w:rsidRDefault="006E0BAD" w:rsidP="00096A7D">
            <w:pPr>
              <w:rPr>
                <w:rFonts w:ascii="Arial" w:hAnsi="Arial" w:cs="Arial"/>
                <w:sz w:val="20"/>
                <w:szCs w:val="20"/>
              </w:rPr>
            </w:pPr>
            <w:r w:rsidRPr="002664B8">
              <w:rPr>
                <w:rFonts w:ascii="Arial" w:hAnsi="Arial" w:cs="Arial"/>
                <w:sz w:val="20"/>
                <w:szCs w:val="20"/>
              </w:rPr>
              <w:t>Reduced ability to concentrate</w:t>
            </w:r>
          </w:p>
          <w:p w:rsidR="00D71DFB" w:rsidRPr="002664B8" w:rsidRDefault="00D71DFB" w:rsidP="00096A7D">
            <w:pPr>
              <w:rPr>
                <w:rFonts w:ascii="Arial" w:hAnsi="Arial" w:cs="Arial"/>
                <w:sz w:val="20"/>
                <w:szCs w:val="20"/>
              </w:rPr>
            </w:pPr>
          </w:p>
        </w:tc>
        <w:tc>
          <w:tcPr>
            <w:tcW w:w="992" w:type="dxa"/>
          </w:tcPr>
          <w:p w:rsidR="006E0BAD" w:rsidRPr="002664B8" w:rsidRDefault="006E0BAD" w:rsidP="00096A7D">
            <w:pPr>
              <w:rPr>
                <w:rFonts w:ascii="Arial" w:hAnsi="Arial" w:cs="Arial"/>
                <w:sz w:val="20"/>
                <w:szCs w:val="20"/>
                <w:u w:val="single"/>
              </w:rPr>
            </w:pPr>
          </w:p>
        </w:tc>
        <w:tc>
          <w:tcPr>
            <w:tcW w:w="992" w:type="dxa"/>
          </w:tcPr>
          <w:p w:rsidR="006E0BAD" w:rsidRPr="002664B8" w:rsidRDefault="006E0BAD" w:rsidP="00DE4869">
            <w:pPr>
              <w:jc w:val="right"/>
              <w:rPr>
                <w:rFonts w:ascii="Arial" w:hAnsi="Arial" w:cs="Arial"/>
                <w:sz w:val="20"/>
                <w:szCs w:val="20"/>
                <w:u w:val="single"/>
              </w:rPr>
            </w:pPr>
          </w:p>
        </w:tc>
        <w:tc>
          <w:tcPr>
            <w:tcW w:w="1134" w:type="dxa"/>
          </w:tcPr>
          <w:p w:rsidR="006E0BAD" w:rsidRPr="002664B8" w:rsidRDefault="006E0BAD" w:rsidP="00DE4869">
            <w:pPr>
              <w:jc w:val="right"/>
              <w:rPr>
                <w:rFonts w:ascii="Arial" w:hAnsi="Arial" w:cs="Arial"/>
                <w:sz w:val="20"/>
                <w:szCs w:val="20"/>
                <w:u w:val="single"/>
              </w:rPr>
            </w:pPr>
          </w:p>
        </w:tc>
        <w:tc>
          <w:tcPr>
            <w:tcW w:w="992" w:type="dxa"/>
          </w:tcPr>
          <w:p w:rsidR="006E0BAD" w:rsidRPr="002664B8" w:rsidRDefault="006E0BAD" w:rsidP="00DE4869">
            <w:pPr>
              <w:jc w:val="right"/>
              <w:rPr>
                <w:rFonts w:ascii="Arial" w:hAnsi="Arial" w:cs="Arial"/>
                <w:sz w:val="20"/>
                <w:szCs w:val="20"/>
                <w:u w:val="single"/>
              </w:rPr>
            </w:pPr>
          </w:p>
        </w:tc>
        <w:tc>
          <w:tcPr>
            <w:tcW w:w="1134" w:type="dxa"/>
          </w:tcPr>
          <w:p w:rsidR="006E0BAD" w:rsidRPr="002664B8" w:rsidRDefault="006E0BAD" w:rsidP="00DE4869">
            <w:pPr>
              <w:jc w:val="right"/>
              <w:rPr>
                <w:rFonts w:ascii="Arial" w:hAnsi="Arial" w:cs="Arial"/>
                <w:sz w:val="20"/>
                <w:szCs w:val="20"/>
                <w:u w:val="single"/>
              </w:rPr>
            </w:pPr>
          </w:p>
        </w:tc>
      </w:tr>
      <w:tr w:rsidR="006E0BAD" w:rsidTr="00D71DFB">
        <w:tc>
          <w:tcPr>
            <w:tcW w:w="4503" w:type="dxa"/>
          </w:tcPr>
          <w:p w:rsidR="006E0BAD" w:rsidRDefault="006E0BAD" w:rsidP="00096A7D">
            <w:pPr>
              <w:rPr>
                <w:rFonts w:ascii="Arial" w:hAnsi="Arial" w:cs="Arial"/>
                <w:sz w:val="20"/>
                <w:szCs w:val="20"/>
              </w:rPr>
            </w:pPr>
            <w:r w:rsidRPr="002664B8">
              <w:rPr>
                <w:rFonts w:ascii="Arial" w:hAnsi="Arial" w:cs="Arial"/>
                <w:sz w:val="20"/>
                <w:szCs w:val="20"/>
              </w:rPr>
              <w:t>Worry or anxiety</w:t>
            </w:r>
          </w:p>
          <w:p w:rsidR="00D71DFB" w:rsidRPr="002664B8" w:rsidRDefault="00D71DFB" w:rsidP="00096A7D">
            <w:pPr>
              <w:rPr>
                <w:rFonts w:ascii="Arial" w:hAnsi="Arial" w:cs="Arial"/>
                <w:sz w:val="20"/>
                <w:szCs w:val="20"/>
              </w:rPr>
            </w:pPr>
          </w:p>
        </w:tc>
        <w:tc>
          <w:tcPr>
            <w:tcW w:w="992" w:type="dxa"/>
          </w:tcPr>
          <w:p w:rsidR="006E0BAD" w:rsidRPr="002664B8" w:rsidRDefault="006E0BAD" w:rsidP="00096A7D">
            <w:pPr>
              <w:rPr>
                <w:rFonts w:ascii="Arial" w:hAnsi="Arial" w:cs="Arial"/>
                <w:sz w:val="20"/>
                <w:szCs w:val="20"/>
                <w:u w:val="single"/>
              </w:rPr>
            </w:pPr>
          </w:p>
        </w:tc>
        <w:tc>
          <w:tcPr>
            <w:tcW w:w="992" w:type="dxa"/>
          </w:tcPr>
          <w:p w:rsidR="006E0BAD" w:rsidRPr="002664B8" w:rsidRDefault="006E0BAD" w:rsidP="00DE4869">
            <w:pPr>
              <w:jc w:val="right"/>
              <w:rPr>
                <w:rFonts w:ascii="Arial" w:hAnsi="Arial" w:cs="Arial"/>
                <w:sz w:val="20"/>
                <w:szCs w:val="20"/>
                <w:u w:val="single"/>
              </w:rPr>
            </w:pPr>
          </w:p>
        </w:tc>
        <w:tc>
          <w:tcPr>
            <w:tcW w:w="1134" w:type="dxa"/>
          </w:tcPr>
          <w:p w:rsidR="006E0BAD" w:rsidRPr="002664B8" w:rsidRDefault="006E0BAD" w:rsidP="00DE4869">
            <w:pPr>
              <w:jc w:val="right"/>
              <w:rPr>
                <w:rFonts w:ascii="Arial" w:hAnsi="Arial" w:cs="Arial"/>
                <w:sz w:val="20"/>
                <w:szCs w:val="20"/>
                <w:u w:val="single"/>
              </w:rPr>
            </w:pPr>
          </w:p>
        </w:tc>
        <w:tc>
          <w:tcPr>
            <w:tcW w:w="992" w:type="dxa"/>
          </w:tcPr>
          <w:p w:rsidR="006E0BAD" w:rsidRPr="002664B8" w:rsidRDefault="006E0BAD" w:rsidP="00DE4869">
            <w:pPr>
              <w:jc w:val="right"/>
              <w:rPr>
                <w:rFonts w:ascii="Arial" w:hAnsi="Arial" w:cs="Arial"/>
                <w:sz w:val="20"/>
                <w:szCs w:val="20"/>
                <w:u w:val="single"/>
              </w:rPr>
            </w:pPr>
          </w:p>
        </w:tc>
        <w:tc>
          <w:tcPr>
            <w:tcW w:w="1134" w:type="dxa"/>
          </w:tcPr>
          <w:p w:rsidR="006E0BAD" w:rsidRPr="002664B8" w:rsidRDefault="006E0BAD" w:rsidP="00DE4869">
            <w:pPr>
              <w:jc w:val="right"/>
              <w:rPr>
                <w:rFonts w:ascii="Arial" w:hAnsi="Arial" w:cs="Arial"/>
                <w:sz w:val="20"/>
                <w:szCs w:val="20"/>
                <w:u w:val="single"/>
              </w:rPr>
            </w:pPr>
          </w:p>
        </w:tc>
      </w:tr>
      <w:tr w:rsidR="006E0BAD" w:rsidTr="00D71DFB">
        <w:tc>
          <w:tcPr>
            <w:tcW w:w="4503" w:type="dxa"/>
          </w:tcPr>
          <w:p w:rsidR="006E0BAD" w:rsidRDefault="006E0BAD" w:rsidP="00096A7D">
            <w:pPr>
              <w:rPr>
                <w:rFonts w:ascii="Arial" w:hAnsi="Arial" w:cs="Arial"/>
                <w:sz w:val="20"/>
                <w:szCs w:val="20"/>
              </w:rPr>
            </w:pPr>
            <w:r w:rsidRPr="002664B8">
              <w:rPr>
                <w:rFonts w:ascii="Arial" w:hAnsi="Arial" w:cs="Arial"/>
                <w:sz w:val="20"/>
                <w:szCs w:val="20"/>
              </w:rPr>
              <w:t>Mood swings</w:t>
            </w:r>
          </w:p>
          <w:p w:rsidR="00D71DFB" w:rsidRPr="002664B8" w:rsidRDefault="00D71DFB" w:rsidP="00096A7D">
            <w:pPr>
              <w:rPr>
                <w:rFonts w:ascii="Arial" w:hAnsi="Arial" w:cs="Arial"/>
                <w:sz w:val="20"/>
                <w:szCs w:val="20"/>
              </w:rPr>
            </w:pPr>
          </w:p>
        </w:tc>
        <w:tc>
          <w:tcPr>
            <w:tcW w:w="992" w:type="dxa"/>
          </w:tcPr>
          <w:p w:rsidR="006E0BAD" w:rsidRPr="002664B8" w:rsidRDefault="006E0BAD" w:rsidP="00096A7D">
            <w:pPr>
              <w:rPr>
                <w:rFonts w:ascii="Arial" w:hAnsi="Arial" w:cs="Arial"/>
                <w:sz w:val="20"/>
                <w:szCs w:val="20"/>
                <w:u w:val="single"/>
              </w:rPr>
            </w:pPr>
          </w:p>
        </w:tc>
        <w:tc>
          <w:tcPr>
            <w:tcW w:w="992" w:type="dxa"/>
          </w:tcPr>
          <w:p w:rsidR="006E0BAD" w:rsidRPr="002664B8" w:rsidRDefault="006E0BAD" w:rsidP="00DE4869">
            <w:pPr>
              <w:jc w:val="right"/>
              <w:rPr>
                <w:rFonts w:ascii="Arial" w:hAnsi="Arial" w:cs="Arial"/>
                <w:sz w:val="20"/>
                <w:szCs w:val="20"/>
                <w:u w:val="single"/>
              </w:rPr>
            </w:pPr>
          </w:p>
        </w:tc>
        <w:tc>
          <w:tcPr>
            <w:tcW w:w="1134" w:type="dxa"/>
          </w:tcPr>
          <w:p w:rsidR="006E0BAD" w:rsidRPr="002664B8" w:rsidRDefault="006E0BAD" w:rsidP="00DE4869">
            <w:pPr>
              <w:jc w:val="right"/>
              <w:rPr>
                <w:rFonts w:ascii="Arial" w:hAnsi="Arial" w:cs="Arial"/>
                <w:sz w:val="20"/>
                <w:szCs w:val="20"/>
                <w:u w:val="single"/>
              </w:rPr>
            </w:pPr>
          </w:p>
        </w:tc>
        <w:tc>
          <w:tcPr>
            <w:tcW w:w="992" w:type="dxa"/>
          </w:tcPr>
          <w:p w:rsidR="006E0BAD" w:rsidRPr="002664B8" w:rsidRDefault="006E0BAD" w:rsidP="00DE4869">
            <w:pPr>
              <w:jc w:val="right"/>
              <w:rPr>
                <w:rFonts w:ascii="Arial" w:hAnsi="Arial" w:cs="Arial"/>
                <w:sz w:val="20"/>
                <w:szCs w:val="20"/>
                <w:u w:val="single"/>
              </w:rPr>
            </w:pPr>
          </w:p>
        </w:tc>
        <w:tc>
          <w:tcPr>
            <w:tcW w:w="1134" w:type="dxa"/>
          </w:tcPr>
          <w:p w:rsidR="006E0BAD" w:rsidRPr="002664B8" w:rsidRDefault="006E0BAD" w:rsidP="00DE4869">
            <w:pPr>
              <w:jc w:val="right"/>
              <w:rPr>
                <w:rFonts w:ascii="Arial" w:hAnsi="Arial" w:cs="Arial"/>
                <w:sz w:val="20"/>
                <w:szCs w:val="20"/>
                <w:u w:val="single"/>
              </w:rPr>
            </w:pPr>
          </w:p>
        </w:tc>
      </w:tr>
      <w:tr w:rsidR="006E0BAD" w:rsidTr="00D71DFB">
        <w:tc>
          <w:tcPr>
            <w:tcW w:w="4503" w:type="dxa"/>
          </w:tcPr>
          <w:p w:rsidR="006E0BAD" w:rsidRDefault="006E0BAD" w:rsidP="00096A7D">
            <w:pPr>
              <w:rPr>
                <w:rFonts w:ascii="Arial" w:hAnsi="Arial" w:cs="Arial"/>
                <w:sz w:val="20"/>
                <w:szCs w:val="20"/>
              </w:rPr>
            </w:pPr>
            <w:r w:rsidRPr="002664B8">
              <w:rPr>
                <w:rFonts w:ascii="Arial" w:hAnsi="Arial" w:cs="Arial"/>
                <w:sz w:val="20"/>
                <w:szCs w:val="20"/>
              </w:rPr>
              <w:t>Low mood or depression</w:t>
            </w:r>
          </w:p>
          <w:p w:rsidR="00D71DFB" w:rsidRPr="002664B8" w:rsidRDefault="00D71DFB" w:rsidP="00096A7D">
            <w:pPr>
              <w:rPr>
                <w:rFonts w:ascii="Arial" w:hAnsi="Arial" w:cs="Arial"/>
                <w:sz w:val="20"/>
                <w:szCs w:val="20"/>
              </w:rPr>
            </w:pPr>
          </w:p>
        </w:tc>
        <w:tc>
          <w:tcPr>
            <w:tcW w:w="992" w:type="dxa"/>
          </w:tcPr>
          <w:p w:rsidR="006E0BAD" w:rsidRPr="002664B8" w:rsidRDefault="006E0BAD" w:rsidP="00096A7D">
            <w:pPr>
              <w:rPr>
                <w:rFonts w:ascii="Arial" w:hAnsi="Arial" w:cs="Arial"/>
                <w:sz w:val="20"/>
                <w:szCs w:val="20"/>
                <w:u w:val="single"/>
              </w:rPr>
            </w:pPr>
          </w:p>
        </w:tc>
        <w:tc>
          <w:tcPr>
            <w:tcW w:w="992" w:type="dxa"/>
          </w:tcPr>
          <w:p w:rsidR="006E0BAD" w:rsidRPr="002664B8" w:rsidRDefault="006E0BAD" w:rsidP="00DE4869">
            <w:pPr>
              <w:jc w:val="right"/>
              <w:rPr>
                <w:rFonts w:ascii="Arial" w:hAnsi="Arial" w:cs="Arial"/>
                <w:sz w:val="20"/>
                <w:szCs w:val="20"/>
                <w:u w:val="single"/>
              </w:rPr>
            </w:pPr>
          </w:p>
        </w:tc>
        <w:tc>
          <w:tcPr>
            <w:tcW w:w="1134" w:type="dxa"/>
          </w:tcPr>
          <w:p w:rsidR="006E0BAD" w:rsidRPr="002664B8" w:rsidRDefault="006E0BAD" w:rsidP="00DE4869">
            <w:pPr>
              <w:jc w:val="right"/>
              <w:rPr>
                <w:rFonts w:ascii="Arial" w:hAnsi="Arial" w:cs="Arial"/>
                <w:sz w:val="20"/>
                <w:szCs w:val="20"/>
                <w:u w:val="single"/>
              </w:rPr>
            </w:pPr>
          </w:p>
        </w:tc>
        <w:tc>
          <w:tcPr>
            <w:tcW w:w="992" w:type="dxa"/>
          </w:tcPr>
          <w:p w:rsidR="006E0BAD" w:rsidRPr="002664B8" w:rsidRDefault="006E0BAD" w:rsidP="00DE4869">
            <w:pPr>
              <w:jc w:val="right"/>
              <w:rPr>
                <w:rFonts w:ascii="Arial" w:hAnsi="Arial" w:cs="Arial"/>
                <w:sz w:val="20"/>
                <w:szCs w:val="20"/>
                <w:u w:val="single"/>
              </w:rPr>
            </w:pPr>
          </w:p>
        </w:tc>
        <w:tc>
          <w:tcPr>
            <w:tcW w:w="1134" w:type="dxa"/>
          </w:tcPr>
          <w:p w:rsidR="006E0BAD" w:rsidRPr="002664B8" w:rsidRDefault="006E0BAD" w:rsidP="00DE4869">
            <w:pPr>
              <w:jc w:val="right"/>
              <w:rPr>
                <w:rFonts w:ascii="Arial" w:hAnsi="Arial" w:cs="Arial"/>
                <w:sz w:val="20"/>
                <w:szCs w:val="20"/>
                <w:u w:val="single"/>
              </w:rPr>
            </w:pPr>
          </w:p>
        </w:tc>
      </w:tr>
      <w:tr w:rsidR="006E0BAD" w:rsidTr="00D71DFB">
        <w:tc>
          <w:tcPr>
            <w:tcW w:w="4503" w:type="dxa"/>
          </w:tcPr>
          <w:p w:rsidR="006E0BAD" w:rsidRDefault="006E0BAD" w:rsidP="00370A36">
            <w:pPr>
              <w:rPr>
                <w:rFonts w:ascii="Arial" w:hAnsi="Arial" w:cs="Arial"/>
                <w:sz w:val="20"/>
                <w:szCs w:val="20"/>
              </w:rPr>
            </w:pPr>
            <w:r w:rsidRPr="002664B8">
              <w:rPr>
                <w:rFonts w:ascii="Arial" w:hAnsi="Arial" w:cs="Arial"/>
                <w:sz w:val="20"/>
                <w:szCs w:val="20"/>
              </w:rPr>
              <w:t>Panic attacks</w:t>
            </w:r>
          </w:p>
          <w:p w:rsidR="00D71DFB" w:rsidRPr="002664B8" w:rsidRDefault="00D71DFB" w:rsidP="00370A36">
            <w:pPr>
              <w:rPr>
                <w:rFonts w:ascii="Arial" w:hAnsi="Arial" w:cs="Arial"/>
                <w:sz w:val="20"/>
                <w:szCs w:val="20"/>
              </w:rPr>
            </w:pPr>
          </w:p>
        </w:tc>
        <w:tc>
          <w:tcPr>
            <w:tcW w:w="992" w:type="dxa"/>
          </w:tcPr>
          <w:p w:rsidR="006E0BAD" w:rsidRPr="002664B8" w:rsidRDefault="006E0BAD" w:rsidP="00DE4869">
            <w:pPr>
              <w:jc w:val="right"/>
              <w:rPr>
                <w:rFonts w:ascii="Arial" w:hAnsi="Arial" w:cs="Arial"/>
                <w:sz w:val="20"/>
                <w:szCs w:val="20"/>
                <w:u w:val="single"/>
              </w:rPr>
            </w:pPr>
          </w:p>
        </w:tc>
        <w:tc>
          <w:tcPr>
            <w:tcW w:w="992" w:type="dxa"/>
          </w:tcPr>
          <w:p w:rsidR="006E0BAD" w:rsidRPr="002664B8" w:rsidRDefault="006E0BAD" w:rsidP="00DE4869">
            <w:pPr>
              <w:jc w:val="right"/>
              <w:rPr>
                <w:rFonts w:ascii="Arial" w:hAnsi="Arial" w:cs="Arial"/>
                <w:sz w:val="20"/>
                <w:szCs w:val="20"/>
                <w:u w:val="single"/>
              </w:rPr>
            </w:pPr>
          </w:p>
        </w:tc>
        <w:tc>
          <w:tcPr>
            <w:tcW w:w="1134" w:type="dxa"/>
          </w:tcPr>
          <w:p w:rsidR="006E0BAD" w:rsidRPr="002664B8" w:rsidRDefault="006E0BAD" w:rsidP="00DE4869">
            <w:pPr>
              <w:jc w:val="right"/>
              <w:rPr>
                <w:rFonts w:ascii="Arial" w:hAnsi="Arial" w:cs="Arial"/>
                <w:sz w:val="20"/>
                <w:szCs w:val="20"/>
                <w:u w:val="single"/>
              </w:rPr>
            </w:pPr>
          </w:p>
        </w:tc>
        <w:tc>
          <w:tcPr>
            <w:tcW w:w="992" w:type="dxa"/>
          </w:tcPr>
          <w:p w:rsidR="006E0BAD" w:rsidRPr="002664B8" w:rsidRDefault="006E0BAD" w:rsidP="00DE4869">
            <w:pPr>
              <w:jc w:val="right"/>
              <w:rPr>
                <w:rFonts w:ascii="Arial" w:hAnsi="Arial" w:cs="Arial"/>
                <w:sz w:val="20"/>
                <w:szCs w:val="20"/>
                <w:u w:val="single"/>
              </w:rPr>
            </w:pPr>
          </w:p>
        </w:tc>
        <w:tc>
          <w:tcPr>
            <w:tcW w:w="1134" w:type="dxa"/>
          </w:tcPr>
          <w:p w:rsidR="006E0BAD" w:rsidRPr="002664B8" w:rsidRDefault="006E0BAD" w:rsidP="00DE4869">
            <w:pPr>
              <w:jc w:val="right"/>
              <w:rPr>
                <w:rFonts w:ascii="Arial" w:hAnsi="Arial" w:cs="Arial"/>
                <w:sz w:val="20"/>
                <w:szCs w:val="20"/>
                <w:u w:val="single"/>
              </w:rPr>
            </w:pPr>
          </w:p>
        </w:tc>
      </w:tr>
      <w:tr w:rsidR="006E0BAD" w:rsidTr="00D71DFB">
        <w:tc>
          <w:tcPr>
            <w:tcW w:w="4503" w:type="dxa"/>
          </w:tcPr>
          <w:p w:rsidR="006E0BAD" w:rsidRDefault="006E0BAD" w:rsidP="00370A36">
            <w:pPr>
              <w:rPr>
                <w:rFonts w:ascii="Arial" w:hAnsi="Arial" w:cs="Arial"/>
                <w:sz w:val="20"/>
                <w:szCs w:val="20"/>
              </w:rPr>
            </w:pPr>
            <w:r w:rsidRPr="002664B8">
              <w:rPr>
                <w:rFonts w:ascii="Arial" w:hAnsi="Arial" w:cs="Arial"/>
                <w:sz w:val="20"/>
                <w:szCs w:val="20"/>
              </w:rPr>
              <w:t xml:space="preserve">Low </w:t>
            </w:r>
            <w:r w:rsidR="00D71DFB" w:rsidRPr="002664B8">
              <w:rPr>
                <w:rFonts w:ascii="Arial" w:hAnsi="Arial" w:cs="Arial"/>
                <w:sz w:val="20"/>
                <w:szCs w:val="20"/>
              </w:rPr>
              <w:t>self-esteem</w:t>
            </w:r>
            <w:r w:rsidRPr="002664B8">
              <w:rPr>
                <w:rFonts w:ascii="Arial" w:hAnsi="Arial" w:cs="Arial"/>
                <w:sz w:val="20"/>
                <w:szCs w:val="20"/>
              </w:rPr>
              <w:t>/lacking in confidence</w:t>
            </w:r>
          </w:p>
          <w:p w:rsidR="00D71DFB" w:rsidRPr="002664B8" w:rsidRDefault="00D71DFB" w:rsidP="00370A36">
            <w:pPr>
              <w:rPr>
                <w:rFonts w:ascii="Arial" w:hAnsi="Arial" w:cs="Arial"/>
                <w:sz w:val="20"/>
                <w:szCs w:val="20"/>
              </w:rPr>
            </w:pPr>
          </w:p>
        </w:tc>
        <w:tc>
          <w:tcPr>
            <w:tcW w:w="992" w:type="dxa"/>
          </w:tcPr>
          <w:p w:rsidR="006E0BAD" w:rsidRPr="002664B8" w:rsidRDefault="006E0BAD" w:rsidP="00DE4869">
            <w:pPr>
              <w:jc w:val="right"/>
              <w:rPr>
                <w:rFonts w:ascii="Arial" w:hAnsi="Arial" w:cs="Arial"/>
                <w:sz w:val="20"/>
                <w:szCs w:val="20"/>
                <w:u w:val="single"/>
              </w:rPr>
            </w:pPr>
          </w:p>
        </w:tc>
        <w:tc>
          <w:tcPr>
            <w:tcW w:w="992" w:type="dxa"/>
          </w:tcPr>
          <w:p w:rsidR="006E0BAD" w:rsidRPr="002664B8" w:rsidRDefault="006E0BAD" w:rsidP="00DE4869">
            <w:pPr>
              <w:jc w:val="right"/>
              <w:rPr>
                <w:rFonts w:ascii="Arial" w:hAnsi="Arial" w:cs="Arial"/>
                <w:sz w:val="20"/>
                <w:szCs w:val="20"/>
                <w:u w:val="single"/>
              </w:rPr>
            </w:pPr>
          </w:p>
        </w:tc>
        <w:tc>
          <w:tcPr>
            <w:tcW w:w="1134" w:type="dxa"/>
          </w:tcPr>
          <w:p w:rsidR="006E0BAD" w:rsidRPr="002664B8" w:rsidRDefault="006E0BAD" w:rsidP="00DE4869">
            <w:pPr>
              <w:jc w:val="right"/>
              <w:rPr>
                <w:rFonts w:ascii="Arial" w:hAnsi="Arial" w:cs="Arial"/>
                <w:sz w:val="20"/>
                <w:szCs w:val="20"/>
                <w:u w:val="single"/>
              </w:rPr>
            </w:pPr>
          </w:p>
        </w:tc>
        <w:tc>
          <w:tcPr>
            <w:tcW w:w="992" w:type="dxa"/>
          </w:tcPr>
          <w:p w:rsidR="006E0BAD" w:rsidRPr="002664B8" w:rsidRDefault="006E0BAD" w:rsidP="00DE4869">
            <w:pPr>
              <w:jc w:val="right"/>
              <w:rPr>
                <w:rFonts w:ascii="Arial" w:hAnsi="Arial" w:cs="Arial"/>
                <w:sz w:val="20"/>
                <w:szCs w:val="20"/>
                <w:u w:val="single"/>
              </w:rPr>
            </w:pPr>
          </w:p>
        </w:tc>
        <w:tc>
          <w:tcPr>
            <w:tcW w:w="1134" w:type="dxa"/>
          </w:tcPr>
          <w:p w:rsidR="006E0BAD" w:rsidRPr="002664B8" w:rsidRDefault="006E0BAD" w:rsidP="00DE4869">
            <w:pPr>
              <w:jc w:val="right"/>
              <w:rPr>
                <w:rFonts w:ascii="Arial" w:hAnsi="Arial" w:cs="Arial"/>
                <w:sz w:val="20"/>
                <w:szCs w:val="20"/>
                <w:u w:val="single"/>
              </w:rPr>
            </w:pPr>
          </w:p>
        </w:tc>
      </w:tr>
    </w:tbl>
    <w:p w:rsidR="00704F47" w:rsidRDefault="00704F47" w:rsidP="00DE4869">
      <w:pPr>
        <w:jc w:val="right"/>
        <w:rPr>
          <w:rFonts w:ascii="Arial" w:hAnsi="Arial" w:cs="Arial"/>
          <w:sz w:val="40"/>
          <w:szCs w:val="40"/>
          <w:u w:val="single"/>
        </w:rPr>
      </w:pPr>
    </w:p>
    <w:p w:rsidR="00E50F81" w:rsidRPr="00520402" w:rsidRDefault="00E50F81">
      <w:pPr>
        <w:rPr>
          <w:rFonts w:ascii="Arial" w:hAnsi="Arial" w:cs="Arial"/>
          <w:u w:val="single"/>
          <w:vertAlign w:val="superscript"/>
        </w:rPr>
      </w:pPr>
    </w:p>
    <w:p w:rsidR="00390C12" w:rsidRDefault="00390C12" w:rsidP="00390C12">
      <w:pPr>
        <w:rPr>
          <w:rFonts w:ascii="Arial" w:hAnsi="Arial" w:cs="Arial"/>
          <w:b/>
        </w:rPr>
      </w:pPr>
      <w:r>
        <w:rPr>
          <w:rFonts w:ascii="Arial" w:hAnsi="Arial" w:cs="Arial"/>
          <w:sz w:val="40"/>
          <w:szCs w:val="40"/>
          <w:u w:val="single"/>
        </w:rPr>
        <w:t>Appendix A: Menopause Guidance</w:t>
      </w:r>
    </w:p>
    <w:p w:rsidR="00390C12" w:rsidRDefault="00390C12" w:rsidP="00390C12">
      <w:pPr>
        <w:ind w:left="1134"/>
        <w:rPr>
          <w:rFonts w:ascii="Arial" w:hAnsi="Arial" w:cs="Arial"/>
          <w:b/>
        </w:rPr>
      </w:pPr>
    </w:p>
    <w:p w:rsidR="00C70DF6" w:rsidRDefault="00C70DF6" w:rsidP="00C70DF6">
      <w:pPr>
        <w:numPr>
          <w:ilvl w:val="0"/>
          <w:numId w:val="4"/>
        </w:numPr>
        <w:rPr>
          <w:rFonts w:ascii="Arial" w:hAnsi="Arial" w:cs="Arial"/>
          <w:b/>
        </w:rPr>
      </w:pPr>
      <w:r>
        <w:rPr>
          <w:rFonts w:ascii="Arial" w:hAnsi="Arial" w:cs="Arial"/>
          <w:b/>
        </w:rPr>
        <w:t>Guidance Statement</w:t>
      </w:r>
    </w:p>
    <w:p w:rsidR="00C70DF6" w:rsidRDefault="00C70DF6" w:rsidP="00C70DF6">
      <w:pPr>
        <w:rPr>
          <w:rFonts w:ascii="Arial" w:hAnsi="Arial" w:cs="Arial"/>
        </w:rPr>
      </w:pPr>
    </w:p>
    <w:p w:rsidR="00AA6418" w:rsidRDefault="00AA6418" w:rsidP="008F4880">
      <w:pPr>
        <w:numPr>
          <w:ilvl w:val="1"/>
          <w:numId w:val="4"/>
        </w:numPr>
        <w:rPr>
          <w:rFonts w:ascii="Arial" w:hAnsi="Arial" w:cs="Arial"/>
        </w:rPr>
      </w:pPr>
      <w:r w:rsidRPr="007E44B1">
        <w:rPr>
          <w:rFonts w:ascii="Arial" w:hAnsi="Arial" w:cs="Arial"/>
        </w:rPr>
        <w:t xml:space="preserve">The Trust is committed to providing an inclusive and supportive working environment for everyone who works here. </w:t>
      </w:r>
    </w:p>
    <w:p w:rsidR="00AA6418" w:rsidRDefault="00AA6418" w:rsidP="008F4880">
      <w:pPr>
        <w:ind w:left="1134"/>
        <w:rPr>
          <w:rFonts w:ascii="Arial" w:hAnsi="Arial" w:cs="Arial"/>
        </w:rPr>
      </w:pPr>
    </w:p>
    <w:p w:rsidR="00AA6418" w:rsidRDefault="00AA6418" w:rsidP="008F4880">
      <w:pPr>
        <w:numPr>
          <w:ilvl w:val="1"/>
          <w:numId w:val="4"/>
        </w:numPr>
        <w:rPr>
          <w:rFonts w:ascii="Arial" w:hAnsi="Arial" w:cs="Arial"/>
        </w:rPr>
      </w:pPr>
      <w:r w:rsidRPr="00AA3A74">
        <w:rPr>
          <w:rFonts w:ascii="Arial" w:hAnsi="Arial" w:cs="Arial"/>
        </w:rPr>
        <w:t>Menopause is a natural process</w:t>
      </w:r>
      <w:r w:rsidR="00517391">
        <w:rPr>
          <w:rFonts w:ascii="Arial" w:hAnsi="Arial" w:cs="Arial"/>
        </w:rPr>
        <w:t>, though it can be brought on by medical or surgical treatments,</w:t>
      </w:r>
      <w:r w:rsidRPr="00AA3A74">
        <w:rPr>
          <w:rFonts w:ascii="Arial" w:hAnsi="Arial" w:cs="Arial"/>
        </w:rPr>
        <w:t xml:space="preserve"> which affects a significant number of the population. For some, it is not an easy transition. Whilst not all people experience symptoms</w:t>
      </w:r>
      <w:r w:rsidR="00517391">
        <w:rPr>
          <w:rFonts w:ascii="Arial" w:hAnsi="Arial" w:cs="Arial"/>
        </w:rPr>
        <w:t xml:space="preserve"> or are aware that symptoms are due to menopause</w:t>
      </w:r>
      <w:r w:rsidRPr="00AA3A74">
        <w:rPr>
          <w:rFonts w:ascii="Arial" w:hAnsi="Arial" w:cs="Arial"/>
        </w:rPr>
        <w:t>, supporting those who do will im</w:t>
      </w:r>
      <w:r>
        <w:rPr>
          <w:rFonts w:ascii="Arial" w:hAnsi="Arial" w:cs="Arial"/>
        </w:rPr>
        <w:t>prove their experience at work</w:t>
      </w:r>
      <w:r w:rsidRPr="00565ABB">
        <w:rPr>
          <w:rFonts w:ascii="Arial" w:hAnsi="Arial" w:cs="Arial"/>
        </w:rPr>
        <w:t>.</w:t>
      </w:r>
    </w:p>
    <w:p w:rsidR="00AA6418" w:rsidRDefault="00AA6418" w:rsidP="008F4880">
      <w:pPr>
        <w:rPr>
          <w:rFonts w:ascii="Arial" w:hAnsi="Arial" w:cs="Arial"/>
        </w:rPr>
      </w:pPr>
    </w:p>
    <w:p w:rsidR="00AA6418" w:rsidRDefault="00AA6418" w:rsidP="008F4880">
      <w:pPr>
        <w:pStyle w:val="ListParagraph"/>
        <w:numPr>
          <w:ilvl w:val="1"/>
          <w:numId w:val="4"/>
        </w:numPr>
        <w:rPr>
          <w:rFonts w:ascii="Arial" w:hAnsi="Arial" w:cs="Arial"/>
        </w:rPr>
      </w:pPr>
      <w:r w:rsidRPr="00565ABB">
        <w:rPr>
          <w:rFonts w:ascii="Arial" w:hAnsi="Arial" w:cs="Arial"/>
        </w:rPr>
        <w:t>Menopause should not be taboo or ‘hidden’</w:t>
      </w:r>
      <w:r>
        <w:rPr>
          <w:rFonts w:ascii="Arial" w:hAnsi="Arial" w:cs="Arial"/>
        </w:rPr>
        <w:t>. It</w:t>
      </w:r>
      <w:r w:rsidRPr="00565ABB">
        <w:rPr>
          <w:rFonts w:ascii="Arial" w:hAnsi="Arial" w:cs="Arial"/>
        </w:rPr>
        <w:t xml:space="preserve"> is not just an issue for women, </w:t>
      </w:r>
      <w:r>
        <w:rPr>
          <w:rFonts w:ascii="Arial" w:hAnsi="Arial" w:cs="Arial"/>
        </w:rPr>
        <w:t>all staff</w:t>
      </w:r>
      <w:r w:rsidRPr="00565ABB">
        <w:rPr>
          <w:rFonts w:ascii="Arial" w:hAnsi="Arial" w:cs="Arial"/>
        </w:rPr>
        <w:t xml:space="preserve"> should be aware </w:t>
      </w:r>
      <w:r>
        <w:rPr>
          <w:rFonts w:ascii="Arial" w:hAnsi="Arial" w:cs="Arial"/>
        </w:rPr>
        <w:t>of how to support those who are experiencing symptoms</w:t>
      </w:r>
      <w:r w:rsidRPr="00565ABB">
        <w:rPr>
          <w:rFonts w:ascii="Arial" w:hAnsi="Arial" w:cs="Arial"/>
        </w:rPr>
        <w:t xml:space="preserve">. </w:t>
      </w:r>
    </w:p>
    <w:p w:rsidR="00D4214C" w:rsidRPr="0092495E" w:rsidRDefault="00D4214C" w:rsidP="008F4880">
      <w:pPr>
        <w:pStyle w:val="ListParagraph"/>
        <w:rPr>
          <w:rFonts w:ascii="Arial" w:hAnsi="Arial" w:cs="Arial"/>
        </w:rPr>
      </w:pPr>
    </w:p>
    <w:p w:rsidR="00D4214C" w:rsidRPr="00D4214C" w:rsidRDefault="00D4214C" w:rsidP="008F4880">
      <w:pPr>
        <w:pStyle w:val="ListParagraph"/>
        <w:numPr>
          <w:ilvl w:val="1"/>
          <w:numId w:val="4"/>
        </w:numPr>
        <w:rPr>
          <w:rFonts w:ascii="Arial" w:hAnsi="Arial" w:cs="Arial"/>
        </w:rPr>
      </w:pPr>
      <w:r w:rsidRPr="0092495E">
        <w:rPr>
          <w:rFonts w:ascii="Arial" w:hAnsi="Arial" w:cs="Arial"/>
        </w:rPr>
        <w:t>This is a workplace issue because a significant number of people experience symptoms that affect the</w:t>
      </w:r>
      <w:r w:rsidR="00DB1BC0">
        <w:rPr>
          <w:rFonts w:ascii="Arial" w:hAnsi="Arial" w:cs="Arial"/>
        </w:rPr>
        <w:t>ir daily and working lives.</w:t>
      </w:r>
      <w:r w:rsidRPr="0092495E">
        <w:rPr>
          <w:rFonts w:ascii="Arial" w:hAnsi="Arial" w:cs="Arial"/>
        </w:rPr>
        <w:t xml:space="preserve"> </w:t>
      </w:r>
      <w:r w:rsidR="00DB1BC0">
        <w:rPr>
          <w:rFonts w:ascii="Arial" w:hAnsi="Arial" w:cs="Arial"/>
        </w:rPr>
        <w:t>J</w:t>
      </w:r>
      <w:r w:rsidRPr="0092495E">
        <w:rPr>
          <w:rFonts w:ascii="Arial" w:hAnsi="Arial" w:cs="Arial"/>
        </w:rPr>
        <w:t>ob performance, attendance and retention of staff can all be affected. However, simple changes to someone’s role or working environment can help ensure the menopause does not become a barrier to attendance, performance or progression.</w:t>
      </w:r>
    </w:p>
    <w:p w:rsidR="00AA6418" w:rsidRPr="00537362" w:rsidRDefault="00AA6418" w:rsidP="008F4880">
      <w:pPr>
        <w:pStyle w:val="ListParagraph"/>
        <w:rPr>
          <w:rFonts w:ascii="Arial" w:hAnsi="Arial" w:cs="Arial"/>
        </w:rPr>
      </w:pPr>
    </w:p>
    <w:p w:rsidR="00AA6418" w:rsidRDefault="00B12C0E" w:rsidP="008F4880">
      <w:pPr>
        <w:pStyle w:val="ListParagraph"/>
        <w:numPr>
          <w:ilvl w:val="1"/>
          <w:numId w:val="4"/>
        </w:numPr>
        <w:rPr>
          <w:rFonts w:ascii="Arial" w:hAnsi="Arial" w:cs="Arial"/>
        </w:rPr>
      </w:pPr>
      <w:r>
        <w:rPr>
          <w:rFonts w:ascii="Arial" w:hAnsi="Arial" w:cs="Arial"/>
        </w:rPr>
        <w:t>The aim</w:t>
      </w:r>
      <w:r w:rsidR="00AA6418" w:rsidRPr="00BD0642">
        <w:rPr>
          <w:rFonts w:ascii="Arial" w:hAnsi="Arial" w:cs="Arial"/>
        </w:rPr>
        <w:t xml:space="preserve"> of </w:t>
      </w:r>
      <w:r w:rsidR="00272F53">
        <w:rPr>
          <w:rFonts w:ascii="Arial" w:hAnsi="Arial" w:cs="Arial"/>
        </w:rPr>
        <w:t xml:space="preserve">this </w:t>
      </w:r>
      <w:r w:rsidR="006C33E3">
        <w:rPr>
          <w:rFonts w:ascii="Arial" w:hAnsi="Arial" w:cs="Arial"/>
        </w:rPr>
        <w:t>guidance</w:t>
      </w:r>
      <w:r w:rsidR="00272F53">
        <w:rPr>
          <w:rFonts w:ascii="Arial" w:hAnsi="Arial" w:cs="Arial"/>
        </w:rPr>
        <w:t xml:space="preserve"> is to</w:t>
      </w:r>
      <w:r w:rsidR="00A50012">
        <w:rPr>
          <w:rFonts w:ascii="Arial" w:hAnsi="Arial" w:cs="Arial"/>
        </w:rPr>
        <w:t xml:space="preserve"> provide additional information to support the UHB Menopause Passport and to</w:t>
      </w:r>
      <w:r w:rsidR="00AA6418" w:rsidRPr="00BD0642">
        <w:rPr>
          <w:rFonts w:ascii="Arial" w:hAnsi="Arial" w:cs="Arial"/>
        </w:rPr>
        <w:t>:</w:t>
      </w:r>
    </w:p>
    <w:p w:rsidR="00AA6418" w:rsidRPr="00537362" w:rsidRDefault="00AA6418" w:rsidP="008F4880">
      <w:pPr>
        <w:rPr>
          <w:rFonts w:ascii="Arial" w:hAnsi="Arial" w:cs="Arial"/>
        </w:rPr>
      </w:pPr>
    </w:p>
    <w:p w:rsidR="00AA6418" w:rsidRDefault="00AA6418" w:rsidP="008F4880">
      <w:pPr>
        <w:pStyle w:val="ListParagraph"/>
        <w:numPr>
          <w:ilvl w:val="2"/>
          <w:numId w:val="4"/>
        </w:numPr>
        <w:rPr>
          <w:rFonts w:ascii="Arial" w:hAnsi="Arial" w:cs="Arial"/>
        </w:rPr>
      </w:pPr>
      <w:r w:rsidRPr="00744039">
        <w:rPr>
          <w:rFonts w:ascii="Arial" w:hAnsi="Arial" w:cs="Arial"/>
        </w:rPr>
        <w:t xml:space="preserve">Foster an environment in which colleagues can openly and comfortably instigate conversations, or engage in discussions about menopause. </w:t>
      </w:r>
    </w:p>
    <w:p w:rsidR="00AA6418" w:rsidRDefault="00AA6418" w:rsidP="008F4880">
      <w:pPr>
        <w:pStyle w:val="ListParagraph"/>
        <w:ind w:left="2268"/>
        <w:rPr>
          <w:rFonts w:ascii="Arial" w:hAnsi="Arial" w:cs="Arial"/>
        </w:rPr>
      </w:pPr>
    </w:p>
    <w:p w:rsidR="00AA6418" w:rsidRDefault="00AA6418" w:rsidP="008F4880">
      <w:pPr>
        <w:pStyle w:val="ListParagraph"/>
        <w:numPr>
          <w:ilvl w:val="2"/>
          <w:numId w:val="4"/>
        </w:numPr>
        <w:rPr>
          <w:rFonts w:ascii="Arial" w:hAnsi="Arial" w:cs="Arial"/>
        </w:rPr>
      </w:pPr>
      <w:r w:rsidRPr="00744039">
        <w:rPr>
          <w:rFonts w:ascii="Arial" w:hAnsi="Arial" w:cs="Arial"/>
        </w:rPr>
        <w:t>Ensure everyone understands what menopause is</w:t>
      </w:r>
      <w:r>
        <w:rPr>
          <w:rFonts w:ascii="Arial" w:hAnsi="Arial" w:cs="Arial"/>
        </w:rPr>
        <w:t xml:space="preserve"> and the impact on health and wellbeing at work.</w:t>
      </w:r>
    </w:p>
    <w:p w:rsidR="00AA6418" w:rsidRPr="00537362" w:rsidRDefault="00AA6418" w:rsidP="008F4880">
      <w:pPr>
        <w:rPr>
          <w:rFonts w:ascii="Arial" w:hAnsi="Arial" w:cs="Arial"/>
        </w:rPr>
      </w:pPr>
      <w:r w:rsidRPr="00537362">
        <w:rPr>
          <w:rFonts w:ascii="Arial" w:hAnsi="Arial" w:cs="Arial"/>
        </w:rPr>
        <w:t xml:space="preserve"> </w:t>
      </w:r>
    </w:p>
    <w:p w:rsidR="00AA6418" w:rsidRDefault="00AA6418" w:rsidP="008F4880">
      <w:pPr>
        <w:pStyle w:val="ListParagraph"/>
        <w:numPr>
          <w:ilvl w:val="2"/>
          <w:numId w:val="4"/>
        </w:numPr>
        <w:rPr>
          <w:rFonts w:ascii="Arial" w:hAnsi="Arial" w:cs="Arial"/>
        </w:rPr>
      </w:pPr>
      <w:r w:rsidRPr="00744039">
        <w:rPr>
          <w:rFonts w:ascii="Arial" w:hAnsi="Arial" w:cs="Arial"/>
        </w:rPr>
        <w:t>Educate managers</w:t>
      </w:r>
      <w:r w:rsidR="00DB1BC0">
        <w:rPr>
          <w:rFonts w:ascii="Arial" w:hAnsi="Arial" w:cs="Arial"/>
        </w:rPr>
        <w:t>, staff and peers</w:t>
      </w:r>
      <w:r w:rsidRPr="00744039">
        <w:rPr>
          <w:rFonts w:ascii="Arial" w:hAnsi="Arial" w:cs="Arial"/>
        </w:rPr>
        <w:t xml:space="preserve"> about the potential symptoms of menopause, and how </w:t>
      </w:r>
      <w:r w:rsidR="00DB1BC0">
        <w:rPr>
          <w:rFonts w:ascii="Arial" w:hAnsi="Arial" w:cs="Arial"/>
        </w:rPr>
        <w:t xml:space="preserve">staff can be </w:t>
      </w:r>
      <w:r w:rsidRPr="00744039">
        <w:rPr>
          <w:rFonts w:ascii="Arial" w:hAnsi="Arial" w:cs="Arial"/>
        </w:rPr>
        <w:t>support</w:t>
      </w:r>
      <w:r w:rsidR="00DB1BC0">
        <w:rPr>
          <w:rFonts w:ascii="Arial" w:hAnsi="Arial" w:cs="Arial"/>
        </w:rPr>
        <w:t>ed</w:t>
      </w:r>
      <w:r w:rsidRPr="00744039">
        <w:rPr>
          <w:rFonts w:ascii="Arial" w:hAnsi="Arial" w:cs="Arial"/>
        </w:rPr>
        <w:t xml:space="preserve"> at work. </w:t>
      </w:r>
    </w:p>
    <w:p w:rsidR="00AA6418" w:rsidRPr="00537362" w:rsidRDefault="00AA6418" w:rsidP="008F4880">
      <w:pPr>
        <w:rPr>
          <w:rFonts w:ascii="Arial" w:hAnsi="Arial" w:cs="Arial"/>
        </w:rPr>
      </w:pPr>
    </w:p>
    <w:p w:rsidR="00AA6418" w:rsidRDefault="00AA6418" w:rsidP="008F4880">
      <w:pPr>
        <w:pStyle w:val="ListParagraph"/>
        <w:numPr>
          <w:ilvl w:val="2"/>
          <w:numId w:val="4"/>
        </w:numPr>
        <w:rPr>
          <w:rFonts w:ascii="Arial" w:hAnsi="Arial" w:cs="Arial"/>
        </w:rPr>
      </w:pPr>
      <w:r w:rsidRPr="00744039">
        <w:rPr>
          <w:rFonts w:ascii="Arial" w:hAnsi="Arial" w:cs="Arial"/>
        </w:rPr>
        <w:t xml:space="preserve">Ensure that </w:t>
      </w:r>
      <w:r>
        <w:rPr>
          <w:rFonts w:ascii="Arial" w:hAnsi="Arial" w:cs="Arial"/>
        </w:rPr>
        <w:t>staff experiencing</w:t>
      </w:r>
      <w:r w:rsidRPr="00744039">
        <w:rPr>
          <w:rFonts w:ascii="Arial" w:hAnsi="Arial" w:cs="Arial"/>
        </w:rPr>
        <w:t xml:space="preserve"> </w:t>
      </w:r>
      <w:r>
        <w:rPr>
          <w:rFonts w:ascii="Arial" w:hAnsi="Arial" w:cs="Arial"/>
        </w:rPr>
        <w:t>menopausal</w:t>
      </w:r>
      <w:r w:rsidRPr="00744039">
        <w:rPr>
          <w:rFonts w:ascii="Arial" w:hAnsi="Arial" w:cs="Arial"/>
        </w:rPr>
        <w:t xml:space="preserve"> symptoms feel confident to discuss </w:t>
      </w:r>
      <w:r>
        <w:rPr>
          <w:rFonts w:ascii="Arial" w:hAnsi="Arial" w:cs="Arial"/>
        </w:rPr>
        <w:t>them</w:t>
      </w:r>
      <w:r w:rsidRPr="00744039">
        <w:rPr>
          <w:rFonts w:ascii="Arial" w:hAnsi="Arial" w:cs="Arial"/>
        </w:rPr>
        <w:t xml:space="preserve">, and ask for support and any reasonable adjustments </w:t>
      </w:r>
      <w:r>
        <w:rPr>
          <w:rFonts w:ascii="Arial" w:hAnsi="Arial" w:cs="Arial"/>
        </w:rPr>
        <w:t>if required.</w:t>
      </w:r>
    </w:p>
    <w:p w:rsidR="00AA6418" w:rsidRPr="00537362" w:rsidRDefault="00AA6418" w:rsidP="008F4880">
      <w:pPr>
        <w:rPr>
          <w:rFonts w:ascii="Arial" w:hAnsi="Arial" w:cs="Arial"/>
        </w:rPr>
      </w:pPr>
    </w:p>
    <w:p w:rsidR="00AA6418" w:rsidRDefault="00AA6418" w:rsidP="008F4880">
      <w:pPr>
        <w:pStyle w:val="ListParagraph"/>
        <w:numPr>
          <w:ilvl w:val="2"/>
          <w:numId w:val="4"/>
        </w:numPr>
        <w:rPr>
          <w:rFonts w:ascii="Arial" w:hAnsi="Arial" w:cs="Arial"/>
        </w:rPr>
      </w:pPr>
      <w:r w:rsidRPr="00744039">
        <w:rPr>
          <w:rFonts w:ascii="Arial" w:hAnsi="Arial" w:cs="Arial"/>
        </w:rPr>
        <w:t>Reduce abse</w:t>
      </w:r>
      <w:r w:rsidR="005C47E2">
        <w:rPr>
          <w:rFonts w:ascii="Arial" w:hAnsi="Arial" w:cs="Arial"/>
        </w:rPr>
        <w:t xml:space="preserve">nce </w:t>
      </w:r>
      <w:r w:rsidRPr="00744039">
        <w:rPr>
          <w:rFonts w:ascii="Arial" w:hAnsi="Arial" w:cs="Arial"/>
        </w:rPr>
        <w:t xml:space="preserve">due to menopausal symptoms. </w:t>
      </w:r>
    </w:p>
    <w:p w:rsidR="00C13B1D" w:rsidRPr="00264A86" w:rsidRDefault="00C13B1D" w:rsidP="008F4880">
      <w:pPr>
        <w:pStyle w:val="ListParagraph"/>
        <w:rPr>
          <w:rFonts w:ascii="Arial" w:hAnsi="Arial" w:cs="Arial"/>
        </w:rPr>
      </w:pPr>
    </w:p>
    <w:p w:rsidR="00C13B1D" w:rsidRDefault="00C13B1D" w:rsidP="008F4880">
      <w:pPr>
        <w:pStyle w:val="ListParagraph"/>
        <w:numPr>
          <w:ilvl w:val="2"/>
          <w:numId w:val="4"/>
        </w:numPr>
        <w:rPr>
          <w:rFonts w:ascii="Arial" w:hAnsi="Arial" w:cs="Arial"/>
        </w:rPr>
      </w:pPr>
      <w:r>
        <w:rPr>
          <w:rFonts w:ascii="Arial" w:hAnsi="Arial" w:cs="Arial"/>
        </w:rPr>
        <w:t xml:space="preserve">Applying due regard for performance related issues during </w:t>
      </w:r>
      <w:r w:rsidR="001B040A">
        <w:rPr>
          <w:rFonts w:ascii="Arial" w:hAnsi="Arial" w:cs="Arial"/>
        </w:rPr>
        <w:t>menopause.</w:t>
      </w:r>
    </w:p>
    <w:p w:rsidR="00A50012" w:rsidRPr="00A50012" w:rsidRDefault="00A50012" w:rsidP="00A50012">
      <w:pPr>
        <w:pStyle w:val="ListParagraph"/>
        <w:rPr>
          <w:rFonts w:ascii="Arial" w:hAnsi="Arial" w:cs="Arial"/>
        </w:rPr>
      </w:pPr>
    </w:p>
    <w:p w:rsidR="00A50012" w:rsidRDefault="00A50012" w:rsidP="00A50012">
      <w:pPr>
        <w:pStyle w:val="ListParagraph"/>
        <w:ind w:left="2268"/>
        <w:rPr>
          <w:rFonts w:ascii="Arial" w:hAnsi="Arial" w:cs="Arial"/>
        </w:rPr>
      </w:pPr>
    </w:p>
    <w:p w:rsidR="00AA6418" w:rsidRPr="00537362" w:rsidRDefault="00AA6418" w:rsidP="008F4880">
      <w:pPr>
        <w:pStyle w:val="ListParagraph"/>
        <w:rPr>
          <w:rFonts w:ascii="Arial" w:hAnsi="Arial" w:cs="Arial"/>
        </w:rPr>
      </w:pPr>
    </w:p>
    <w:p w:rsidR="00AA6418" w:rsidRDefault="00AA6418" w:rsidP="008F4880">
      <w:pPr>
        <w:numPr>
          <w:ilvl w:val="0"/>
          <w:numId w:val="4"/>
        </w:numPr>
        <w:rPr>
          <w:rFonts w:ascii="Arial" w:hAnsi="Arial" w:cs="Arial"/>
          <w:b/>
        </w:rPr>
      </w:pPr>
      <w:r>
        <w:rPr>
          <w:rFonts w:ascii="Arial" w:hAnsi="Arial" w:cs="Arial"/>
          <w:b/>
        </w:rPr>
        <w:t>Scope</w:t>
      </w:r>
    </w:p>
    <w:p w:rsidR="00AA6418" w:rsidRDefault="00AA6418" w:rsidP="008F4880">
      <w:pPr>
        <w:ind w:left="709"/>
        <w:rPr>
          <w:rFonts w:ascii="Arial" w:hAnsi="Arial" w:cs="Arial"/>
          <w:b/>
        </w:rPr>
      </w:pPr>
    </w:p>
    <w:p w:rsidR="00AA6418" w:rsidRPr="00C70DF6" w:rsidRDefault="00272F53" w:rsidP="008F4880">
      <w:pPr>
        <w:numPr>
          <w:ilvl w:val="1"/>
          <w:numId w:val="4"/>
        </w:numPr>
        <w:rPr>
          <w:rFonts w:ascii="Arial" w:hAnsi="Arial" w:cs="Arial"/>
        </w:rPr>
      </w:pPr>
      <w:r w:rsidRPr="00C70DF6">
        <w:rPr>
          <w:rFonts w:ascii="Arial" w:hAnsi="Arial" w:cs="Arial"/>
        </w:rPr>
        <w:t xml:space="preserve">This </w:t>
      </w:r>
      <w:r w:rsidR="00AC7295" w:rsidRPr="00C70DF6">
        <w:rPr>
          <w:rFonts w:ascii="Arial" w:hAnsi="Arial" w:cs="Arial"/>
        </w:rPr>
        <w:t>guidance</w:t>
      </w:r>
      <w:r w:rsidR="00AA6418" w:rsidRPr="00C70DF6">
        <w:rPr>
          <w:rFonts w:ascii="Arial" w:hAnsi="Arial" w:cs="Arial"/>
        </w:rPr>
        <w:t xml:space="preserve"> applies to all areas and activities of the Trust and to all individuals employed by the Trust including contractors, volunteers, students, </w:t>
      </w:r>
      <w:r w:rsidR="00C13B1D" w:rsidRPr="00C70DF6">
        <w:rPr>
          <w:rFonts w:ascii="Arial" w:hAnsi="Arial" w:cs="Arial"/>
        </w:rPr>
        <w:t>bank</w:t>
      </w:r>
      <w:r w:rsidR="00AA6418" w:rsidRPr="00C70DF6">
        <w:rPr>
          <w:rFonts w:ascii="Arial" w:hAnsi="Arial" w:cs="Arial"/>
        </w:rPr>
        <w:t xml:space="preserve"> and agency staff and staff employed on honorary contracts.</w:t>
      </w:r>
    </w:p>
    <w:p w:rsidR="009C3632" w:rsidRPr="00C70DF6" w:rsidRDefault="009C3632" w:rsidP="008F4880">
      <w:pPr>
        <w:ind w:left="1134"/>
        <w:rPr>
          <w:rFonts w:ascii="Arial" w:hAnsi="Arial" w:cs="Arial"/>
        </w:rPr>
      </w:pPr>
    </w:p>
    <w:p w:rsidR="009C3632" w:rsidRPr="00C70DF6" w:rsidRDefault="009C3632" w:rsidP="008F4880">
      <w:pPr>
        <w:numPr>
          <w:ilvl w:val="1"/>
          <w:numId w:val="4"/>
        </w:numPr>
        <w:rPr>
          <w:rFonts w:ascii="Arial" w:hAnsi="Arial" w:cs="Arial"/>
        </w:rPr>
      </w:pPr>
      <w:r w:rsidRPr="00C70DF6">
        <w:rPr>
          <w:rFonts w:ascii="Arial" w:hAnsi="Arial" w:cs="Arial"/>
        </w:rPr>
        <w:t xml:space="preserve">This </w:t>
      </w:r>
      <w:r w:rsidR="0092495E" w:rsidRPr="00C70DF6">
        <w:rPr>
          <w:rFonts w:ascii="Arial" w:hAnsi="Arial" w:cs="Arial"/>
        </w:rPr>
        <w:t>guidance</w:t>
      </w:r>
      <w:r w:rsidRPr="00C70DF6">
        <w:rPr>
          <w:rFonts w:ascii="Arial" w:hAnsi="Arial" w:cs="Arial"/>
        </w:rPr>
        <w:t xml:space="preserve"> applies to all staff who are going through menopause and those looking to support them, including line managers. This will include: </w:t>
      </w:r>
    </w:p>
    <w:p w:rsidR="009C3632" w:rsidRPr="00C70DF6" w:rsidRDefault="009C3632" w:rsidP="008F4880">
      <w:pPr>
        <w:pStyle w:val="ListParagraph"/>
        <w:rPr>
          <w:rFonts w:ascii="Arial" w:hAnsi="Arial" w:cs="Arial"/>
        </w:rPr>
      </w:pPr>
    </w:p>
    <w:p w:rsidR="009C3632" w:rsidRPr="00C70DF6" w:rsidRDefault="009C3632" w:rsidP="008F4880">
      <w:pPr>
        <w:numPr>
          <w:ilvl w:val="2"/>
          <w:numId w:val="4"/>
        </w:numPr>
        <w:rPr>
          <w:rFonts w:ascii="Arial" w:hAnsi="Arial" w:cs="Arial"/>
        </w:rPr>
      </w:pPr>
      <w:r w:rsidRPr="00C70DF6">
        <w:rPr>
          <w:rFonts w:ascii="Arial" w:hAnsi="Arial" w:cs="Arial"/>
        </w:rPr>
        <w:t xml:space="preserve">most women </w:t>
      </w:r>
    </w:p>
    <w:p w:rsidR="009C3632" w:rsidRPr="0092495E" w:rsidRDefault="009C3632" w:rsidP="008F4880">
      <w:pPr>
        <w:numPr>
          <w:ilvl w:val="2"/>
          <w:numId w:val="4"/>
        </w:numPr>
        <w:rPr>
          <w:rFonts w:ascii="Arial" w:hAnsi="Arial" w:cs="Arial"/>
          <w:b/>
        </w:rPr>
      </w:pPr>
      <w:r w:rsidRPr="0092495E">
        <w:rPr>
          <w:rFonts w:ascii="Arial" w:hAnsi="Arial" w:cs="Arial"/>
        </w:rPr>
        <w:t>some people who are trans, non-binary or intersex and who are experiencing menopause symptoms, whether from going through menopause or experiencing symptoms as a side effect of hormone replacement therapy</w:t>
      </w:r>
      <w:r w:rsidR="005C47E2">
        <w:rPr>
          <w:rFonts w:ascii="Arial" w:hAnsi="Arial" w:cs="Arial"/>
        </w:rPr>
        <w:t>.</w:t>
      </w:r>
    </w:p>
    <w:p w:rsidR="009C3632" w:rsidRPr="009C3632" w:rsidRDefault="009C3632" w:rsidP="008F4880">
      <w:pPr>
        <w:numPr>
          <w:ilvl w:val="2"/>
          <w:numId w:val="4"/>
        </w:numPr>
        <w:rPr>
          <w:rFonts w:ascii="Arial" w:hAnsi="Arial" w:cs="Arial"/>
          <w:b/>
        </w:rPr>
      </w:pPr>
      <w:r w:rsidRPr="0092495E">
        <w:rPr>
          <w:rFonts w:ascii="Arial" w:hAnsi="Arial" w:cs="Arial"/>
        </w:rPr>
        <w:t>anybody experiencing menopausal symptoms as a result of medical treatment</w:t>
      </w:r>
      <w:r w:rsidR="005C47E2">
        <w:rPr>
          <w:rFonts w:ascii="Arial" w:hAnsi="Arial" w:cs="Arial"/>
        </w:rPr>
        <w:t>.</w:t>
      </w:r>
    </w:p>
    <w:p w:rsidR="00AA6418" w:rsidRPr="00537362" w:rsidRDefault="00AA6418" w:rsidP="008F4880">
      <w:pPr>
        <w:rPr>
          <w:rFonts w:ascii="Arial" w:hAnsi="Arial" w:cs="Arial"/>
        </w:rPr>
      </w:pPr>
    </w:p>
    <w:p w:rsidR="00AA6418" w:rsidRDefault="00AA6418" w:rsidP="008F4880">
      <w:pPr>
        <w:numPr>
          <w:ilvl w:val="0"/>
          <w:numId w:val="4"/>
        </w:numPr>
        <w:rPr>
          <w:rFonts w:ascii="Arial" w:hAnsi="Arial" w:cs="Arial"/>
          <w:b/>
        </w:rPr>
      </w:pPr>
      <w:r>
        <w:rPr>
          <w:rFonts w:ascii="Arial" w:hAnsi="Arial" w:cs="Arial"/>
          <w:b/>
        </w:rPr>
        <w:t>Framework</w:t>
      </w:r>
    </w:p>
    <w:p w:rsidR="00AA6418" w:rsidRDefault="00AA6418" w:rsidP="008F4880">
      <w:pPr>
        <w:rPr>
          <w:rFonts w:ascii="Arial" w:hAnsi="Arial" w:cs="Arial"/>
          <w:b/>
        </w:rPr>
      </w:pPr>
    </w:p>
    <w:p w:rsidR="00AA6418" w:rsidRDefault="00AA6418" w:rsidP="008F4880">
      <w:pPr>
        <w:pStyle w:val="ListParagraph"/>
        <w:numPr>
          <w:ilvl w:val="1"/>
          <w:numId w:val="4"/>
        </w:numPr>
        <w:rPr>
          <w:rFonts w:ascii="Arial" w:hAnsi="Arial" w:cs="Arial"/>
        </w:rPr>
      </w:pPr>
      <w:r w:rsidRPr="00537362">
        <w:rPr>
          <w:rFonts w:ascii="Arial" w:hAnsi="Arial" w:cs="Arial"/>
        </w:rPr>
        <w:t xml:space="preserve">This section describes the broad framework for </w:t>
      </w:r>
      <w:r>
        <w:rPr>
          <w:rFonts w:ascii="Arial" w:hAnsi="Arial" w:cs="Arial"/>
        </w:rPr>
        <w:t>supporting staff experiencing menopausal symptoms at work</w:t>
      </w:r>
      <w:r w:rsidRPr="00537362">
        <w:rPr>
          <w:rFonts w:ascii="Arial" w:hAnsi="Arial" w:cs="Arial"/>
        </w:rPr>
        <w:t xml:space="preserve">. </w:t>
      </w:r>
      <w:r w:rsidR="009C3632">
        <w:rPr>
          <w:rFonts w:ascii="Arial" w:hAnsi="Arial" w:cs="Arial"/>
        </w:rPr>
        <w:t xml:space="preserve">Each person’s experience of the menopause may be different, so this </w:t>
      </w:r>
      <w:r w:rsidR="00DB1BC0">
        <w:rPr>
          <w:rFonts w:ascii="Arial" w:hAnsi="Arial" w:cs="Arial"/>
        </w:rPr>
        <w:t>document</w:t>
      </w:r>
      <w:r w:rsidR="009C3632">
        <w:rPr>
          <w:rFonts w:ascii="Arial" w:hAnsi="Arial" w:cs="Arial"/>
        </w:rPr>
        <w:t xml:space="preserve"> sets our general a</w:t>
      </w:r>
      <w:r w:rsidR="005C47E2">
        <w:rPr>
          <w:rFonts w:ascii="Arial" w:hAnsi="Arial" w:cs="Arial"/>
        </w:rPr>
        <w:t>dvic</w:t>
      </w:r>
      <w:r w:rsidR="009C3632">
        <w:rPr>
          <w:rFonts w:ascii="Arial" w:hAnsi="Arial" w:cs="Arial"/>
        </w:rPr>
        <w:t xml:space="preserve">e and guidance rather than a structured set of specific guidelines. </w:t>
      </w:r>
    </w:p>
    <w:p w:rsidR="00AA6418" w:rsidRPr="00537362" w:rsidRDefault="00AA6418" w:rsidP="008F4880">
      <w:pPr>
        <w:pStyle w:val="ListParagraph"/>
        <w:ind w:left="1134"/>
        <w:rPr>
          <w:rFonts w:ascii="Arial" w:hAnsi="Arial" w:cs="Arial"/>
        </w:rPr>
      </w:pPr>
    </w:p>
    <w:p w:rsidR="00AA6418" w:rsidRDefault="00DB1BC0" w:rsidP="00DB1BC0">
      <w:pPr>
        <w:pStyle w:val="ListParagraph"/>
        <w:numPr>
          <w:ilvl w:val="1"/>
          <w:numId w:val="4"/>
        </w:numPr>
        <w:rPr>
          <w:rFonts w:ascii="Arial" w:hAnsi="Arial" w:cs="Arial"/>
        </w:rPr>
      </w:pPr>
      <w:r w:rsidRPr="00DB1BC0">
        <w:rPr>
          <w:rFonts w:ascii="Arial" w:hAnsi="Arial" w:cs="Arial"/>
        </w:rPr>
        <w:t xml:space="preserve">Chief Strategy and Projects Officer </w:t>
      </w:r>
      <w:r w:rsidR="00AA6418" w:rsidRPr="00537362">
        <w:rPr>
          <w:rFonts w:ascii="Arial" w:hAnsi="Arial" w:cs="Arial"/>
        </w:rPr>
        <w:t xml:space="preserve">shall approve </w:t>
      </w:r>
      <w:r w:rsidR="007307D3">
        <w:rPr>
          <w:rFonts w:ascii="Arial" w:hAnsi="Arial" w:cs="Arial"/>
        </w:rPr>
        <w:t xml:space="preserve">all documents associated with </w:t>
      </w:r>
      <w:r w:rsidR="00AC7295">
        <w:rPr>
          <w:rFonts w:ascii="Arial" w:hAnsi="Arial" w:cs="Arial"/>
        </w:rPr>
        <w:t>this guidance</w:t>
      </w:r>
      <w:r w:rsidR="007307D3">
        <w:rPr>
          <w:rFonts w:ascii="Arial" w:hAnsi="Arial" w:cs="Arial"/>
        </w:rPr>
        <w:t xml:space="preserve">. </w:t>
      </w:r>
    </w:p>
    <w:p w:rsidR="009C3632" w:rsidRPr="0092495E" w:rsidRDefault="009C3632" w:rsidP="008F4880">
      <w:pPr>
        <w:pStyle w:val="ListParagraph"/>
        <w:rPr>
          <w:rFonts w:ascii="Arial" w:hAnsi="Arial" w:cs="Arial"/>
        </w:rPr>
      </w:pPr>
    </w:p>
    <w:p w:rsidR="009C3632" w:rsidRDefault="009C3632" w:rsidP="008F4880">
      <w:pPr>
        <w:pStyle w:val="ListParagraph"/>
        <w:numPr>
          <w:ilvl w:val="1"/>
          <w:numId w:val="4"/>
        </w:numPr>
        <w:rPr>
          <w:rFonts w:ascii="Arial" w:hAnsi="Arial" w:cs="Arial"/>
          <w:b/>
          <w:bCs/>
        </w:rPr>
      </w:pPr>
      <w:r w:rsidRPr="0092495E">
        <w:rPr>
          <w:rFonts w:ascii="Arial" w:hAnsi="Arial" w:cs="Arial"/>
          <w:b/>
          <w:bCs/>
        </w:rPr>
        <w:t>The Law</w:t>
      </w:r>
    </w:p>
    <w:p w:rsidR="004B503C" w:rsidRPr="0092495E" w:rsidRDefault="004B503C" w:rsidP="008F4880">
      <w:pPr>
        <w:pStyle w:val="ListParagraph"/>
        <w:rPr>
          <w:rFonts w:ascii="Arial" w:hAnsi="Arial" w:cs="Arial"/>
          <w:b/>
          <w:bCs/>
        </w:rPr>
      </w:pPr>
    </w:p>
    <w:p w:rsidR="004B503C" w:rsidRDefault="004B503C" w:rsidP="008F4880">
      <w:pPr>
        <w:ind w:left="1134"/>
        <w:rPr>
          <w:rFonts w:ascii="Arial" w:hAnsi="Arial" w:cs="Arial"/>
        </w:rPr>
      </w:pPr>
      <w:r w:rsidRPr="0092495E">
        <w:rPr>
          <w:rFonts w:ascii="Arial" w:hAnsi="Arial" w:cs="Arial"/>
        </w:rPr>
        <w:t xml:space="preserve">Under the Equality Act 2010, menopause is largely covered under </w:t>
      </w:r>
      <w:r w:rsidR="005C47E2">
        <w:rPr>
          <w:rFonts w:ascii="Arial" w:hAnsi="Arial" w:cs="Arial"/>
        </w:rPr>
        <w:t xml:space="preserve">four </w:t>
      </w:r>
      <w:r w:rsidRPr="0092495E">
        <w:rPr>
          <w:rFonts w:ascii="Arial" w:hAnsi="Arial" w:cs="Arial"/>
        </w:rPr>
        <w:t>protected characteristics: age, sex</w:t>
      </w:r>
      <w:r w:rsidR="005C47E2">
        <w:rPr>
          <w:rFonts w:ascii="Arial" w:hAnsi="Arial" w:cs="Arial"/>
        </w:rPr>
        <w:t>,</w:t>
      </w:r>
      <w:r w:rsidRPr="0092495E">
        <w:rPr>
          <w:rFonts w:ascii="Arial" w:hAnsi="Arial" w:cs="Arial"/>
        </w:rPr>
        <w:t xml:space="preserve"> disability</w:t>
      </w:r>
      <w:r w:rsidR="005C47E2">
        <w:rPr>
          <w:rFonts w:ascii="Arial" w:hAnsi="Arial" w:cs="Arial"/>
        </w:rPr>
        <w:t xml:space="preserve"> and gender reassignment</w:t>
      </w:r>
      <w:r w:rsidRPr="0092495E">
        <w:rPr>
          <w:rFonts w:ascii="Arial" w:hAnsi="Arial" w:cs="Arial"/>
        </w:rPr>
        <w:t xml:space="preserve">. Although menopause is not listed separately as a protected characteristic, severe menopausal symptoms could amount to a disability under the Equality Act, which would require an employer to make reasonable adjustments. </w:t>
      </w:r>
    </w:p>
    <w:p w:rsidR="00AA6418" w:rsidRPr="00537362" w:rsidRDefault="00AA6418" w:rsidP="008F4880">
      <w:pPr>
        <w:rPr>
          <w:rFonts w:ascii="Arial" w:hAnsi="Arial" w:cs="Arial"/>
        </w:rPr>
      </w:pPr>
    </w:p>
    <w:p w:rsidR="00AA6418" w:rsidRPr="00537362" w:rsidRDefault="00AA6418" w:rsidP="008F4880">
      <w:pPr>
        <w:numPr>
          <w:ilvl w:val="1"/>
          <w:numId w:val="4"/>
        </w:numPr>
        <w:rPr>
          <w:rFonts w:ascii="Arial" w:hAnsi="Arial" w:cs="Arial"/>
          <w:b/>
        </w:rPr>
      </w:pPr>
      <w:r>
        <w:rPr>
          <w:rFonts w:ascii="Arial" w:hAnsi="Arial" w:cs="Arial"/>
          <w:b/>
        </w:rPr>
        <w:t>Definitions</w:t>
      </w:r>
    </w:p>
    <w:p w:rsidR="00AA6418" w:rsidRDefault="00AA6418" w:rsidP="008F4880">
      <w:pPr>
        <w:pStyle w:val="ListParagraph"/>
        <w:rPr>
          <w:rFonts w:ascii="Arial" w:hAnsi="Arial" w:cs="Arial"/>
          <w:b/>
        </w:rPr>
      </w:pPr>
    </w:p>
    <w:p w:rsidR="001511B5" w:rsidRDefault="001511B5" w:rsidP="008F4880">
      <w:pPr>
        <w:numPr>
          <w:ilvl w:val="2"/>
          <w:numId w:val="4"/>
        </w:numPr>
        <w:rPr>
          <w:rFonts w:ascii="Arial" w:hAnsi="Arial" w:cs="Arial"/>
        </w:rPr>
      </w:pPr>
      <w:r w:rsidRPr="001511B5">
        <w:rPr>
          <w:rFonts w:ascii="Arial" w:hAnsi="Arial" w:cs="Arial"/>
          <w:b/>
          <w:bCs/>
        </w:rPr>
        <w:t xml:space="preserve">Premature (early) menopause </w:t>
      </w:r>
      <w:r w:rsidRPr="001511B5">
        <w:rPr>
          <w:rFonts w:ascii="Arial" w:hAnsi="Arial" w:cs="Arial"/>
        </w:rPr>
        <w:t>- When menopause occurs before the age of 40, it is referred to as premature menopause.</w:t>
      </w:r>
    </w:p>
    <w:p w:rsidR="001511B5" w:rsidRPr="001511B5" w:rsidRDefault="001511B5" w:rsidP="001511B5">
      <w:pPr>
        <w:ind w:left="2268"/>
        <w:rPr>
          <w:rFonts w:ascii="Arial" w:hAnsi="Arial" w:cs="Arial"/>
        </w:rPr>
      </w:pPr>
    </w:p>
    <w:p w:rsidR="00AA6418" w:rsidRDefault="00AA6418" w:rsidP="008F4880">
      <w:pPr>
        <w:numPr>
          <w:ilvl w:val="2"/>
          <w:numId w:val="4"/>
        </w:numPr>
        <w:rPr>
          <w:rFonts w:ascii="Arial" w:hAnsi="Arial" w:cs="Arial"/>
        </w:rPr>
      </w:pPr>
      <w:r w:rsidRPr="00375B8D">
        <w:rPr>
          <w:rFonts w:ascii="Arial" w:hAnsi="Arial" w:cs="Arial"/>
          <w:b/>
          <w:bCs/>
        </w:rPr>
        <w:t xml:space="preserve">Perimenopause </w:t>
      </w:r>
      <w:r w:rsidRPr="00375B8D">
        <w:rPr>
          <w:rFonts w:ascii="Arial" w:hAnsi="Arial" w:cs="Arial"/>
        </w:rPr>
        <w:t xml:space="preserve">is the time leading up to menopause when a </w:t>
      </w:r>
      <w:r w:rsidR="0085724B">
        <w:rPr>
          <w:rFonts w:ascii="Arial" w:hAnsi="Arial" w:cs="Arial"/>
        </w:rPr>
        <w:t xml:space="preserve">person </w:t>
      </w:r>
      <w:r w:rsidRPr="00375B8D">
        <w:rPr>
          <w:rFonts w:ascii="Arial" w:hAnsi="Arial" w:cs="Arial"/>
        </w:rPr>
        <w:t>may experience changes, such as irregular periods or other menopausal symptoms. This can be years before menopause.</w:t>
      </w:r>
    </w:p>
    <w:p w:rsidR="00AA6418" w:rsidRDefault="00AA6418" w:rsidP="008F4880">
      <w:pPr>
        <w:ind w:left="2268"/>
        <w:rPr>
          <w:rFonts w:ascii="Arial" w:hAnsi="Arial" w:cs="Arial"/>
        </w:rPr>
      </w:pPr>
    </w:p>
    <w:p w:rsidR="00AA6418" w:rsidRDefault="00AA6418" w:rsidP="008F4880">
      <w:pPr>
        <w:numPr>
          <w:ilvl w:val="2"/>
          <w:numId w:val="4"/>
        </w:numPr>
        <w:rPr>
          <w:rFonts w:ascii="Arial" w:hAnsi="Arial" w:cs="Arial"/>
        </w:rPr>
      </w:pPr>
      <w:r w:rsidRPr="00375B8D">
        <w:rPr>
          <w:rFonts w:ascii="Arial" w:hAnsi="Arial" w:cs="Arial"/>
          <w:b/>
          <w:bCs/>
        </w:rPr>
        <w:t xml:space="preserve">Menopause </w:t>
      </w:r>
      <w:r w:rsidRPr="00375B8D">
        <w:rPr>
          <w:rFonts w:ascii="Arial" w:hAnsi="Arial" w:cs="Arial"/>
        </w:rPr>
        <w:t xml:space="preserve">is defined as a biological stage in life that occurs when </w:t>
      </w:r>
      <w:r w:rsidR="0085724B">
        <w:rPr>
          <w:rFonts w:ascii="Arial" w:hAnsi="Arial" w:cs="Arial"/>
        </w:rPr>
        <w:t xml:space="preserve">they </w:t>
      </w:r>
      <w:r w:rsidRPr="00375B8D">
        <w:rPr>
          <w:rFonts w:ascii="Arial" w:hAnsi="Arial" w:cs="Arial"/>
        </w:rPr>
        <w:t xml:space="preserve">stop </w:t>
      </w:r>
      <w:r w:rsidR="00246ADD" w:rsidRPr="00375B8D">
        <w:rPr>
          <w:rFonts w:ascii="Arial" w:hAnsi="Arial" w:cs="Arial"/>
        </w:rPr>
        <w:t>menstruating and</w:t>
      </w:r>
      <w:r w:rsidRPr="00375B8D">
        <w:rPr>
          <w:rFonts w:ascii="Arial" w:hAnsi="Arial" w:cs="Arial"/>
        </w:rPr>
        <w:t xml:space="preserve"> reaches the end of</w:t>
      </w:r>
      <w:r w:rsidR="0085724B">
        <w:rPr>
          <w:rFonts w:ascii="Arial" w:hAnsi="Arial" w:cs="Arial"/>
        </w:rPr>
        <w:t xml:space="preserve"> their</w:t>
      </w:r>
      <w:r w:rsidRPr="00375B8D">
        <w:rPr>
          <w:rFonts w:ascii="Arial" w:hAnsi="Arial" w:cs="Arial"/>
        </w:rPr>
        <w:t xml:space="preserve"> natural reproductive </w:t>
      </w:r>
      <w:r w:rsidR="0012514E">
        <w:rPr>
          <w:rFonts w:ascii="Arial" w:hAnsi="Arial" w:cs="Arial"/>
        </w:rPr>
        <w:t>cycle</w:t>
      </w:r>
      <w:r w:rsidRPr="00375B8D">
        <w:rPr>
          <w:rFonts w:ascii="Arial" w:hAnsi="Arial" w:cs="Arial"/>
        </w:rPr>
        <w:t>. Usually, it is defined as having occurred when a</w:t>
      </w:r>
      <w:r w:rsidR="0092495E">
        <w:rPr>
          <w:rFonts w:ascii="Arial" w:hAnsi="Arial" w:cs="Arial"/>
        </w:rPr>
        <w:t xml:space="preserve"> </w:t>
      </w:r>
      <w:r w:rsidR="0085724B">
        <w:rPr>
          <w:rFonts w:ascii="Arial" w:hAnsi="Arial" w:cs="Arial"/>
        </w:rPr>
        <w:t>person</w:t>
      </w:r>
      <w:r w:rsidRPr="00375B8D">
        <w:rPr>
          <w:rFonts w:ascii="Arial" w:hAnsi="Arial" w:cs="Arial"/>
        </w:rPr>
        <w:t xml:space="preserve"> has not had a period for twelve consecutive months (</w:t>
      </w:r>
      <w:r w:rsidR="0085724B">
        <w:rPr>
          <w:rFonts w:ascii="Arial" w:hAnsi="Arial" w:cs="Arial"/>
        </w:rPr>
        <w:t>when</w:t>
      </w:r>
      <w:r w:rsidRPr="00375B8D">
        <w:rPr>
          <w:rFonts w:ascii="Arial" w:hAnsi="Arial" w:cs="Arial"/>
        </w:rPr>
        <w:t xml:space="preserve"> reaching menopause naturally). The average age for a </w:t>
      </w:r>
      <w:r w:rsidR="0085724B">
        <w:rPr>
          <w:rFonts w:ascii="Arial" w:hAnsi="Arial" w:cs="Arial"/>
        </w:rPr>
        <w:t>person</w:t>
      </w:r>
      <w:r w:rsidRPr="00375B8D">
        <w:rPr>
          <w:rFonts w:ascii="Arial" w:hAnsi="Arial" w:cs="Arial"/>
        </w:rPr>
        <w:t xml:space="preserve"> to reach menopause is 51, however, it can be earlier or later than this due to illness</w:t>
      </w:r>
      <w:r w:rsidR="005C47E2">
        <w:rPr>
          <w:rFonts w:ascii="Arial" w:hAnsi="Arial" w:cs="Arial"/>
        </w:rPr>
        <w:t xml:space="preserve">, or induced by medical conditions, treatment, surgery, </w:t>
      </w:r>
      <w:r w:rsidRPr="00375B8D">
        <w:rPr>
          <w:rFonts w:ascii="Arial" w:hAnsi="Arial" w:cs="Arial"/>
        </w:rPr>
        <w:t xml:space="preserve">or other reasons. </w:t>
      </w:r>
    </w:p>
    <w:p w:rsidR="00AA6418" w:rsidRPr="00537362" w:rsidRDefault="00AA6418" w:rsidP="008F4880">
      <w:pPr>
        <w:rPr>
          <w:rFonts w:ascii="Arial" w:hAnsi="Arial" w:cs="Arial"/>
        </w:rPr>
      </w:pPr>
    </w:p>
    <w:p w:rsidR="00AA6418" w:rsidRDefault="00AA6418" w:rsidP="008F4880">
      <w:pPr>
        <w:pStyle w:val="ListParagraph"/>
        <w:numPr>
          <w:ilvl w:val="2"/>
          <w:numId w:val="4"/>
        </w:numPr>
        <w:rPr>
          <w:rFonts w:ascii="Arial" w:hAnsi="Arial" w:cs="Arial"/>
        </w:rPr>
      </w:pPr>
      <w:proofErr w:type="spellStart"/>
      <w:r w:rsidRPr="00375B8D">
        <w:rPr>
          <w:rFonts w:ascii="Arial" w:hAnsi="Arial" w:cs="Arial"/>
          <w:b/>
          <w:bCs/>
        </w:rPr>
        <w:t>Postmenopause</w:t>
      </w:r>
      <w:proofErr w:type="spellEnd"/>
      <w:r w:rsidRPr="00375B8D">
        <w:rPr>
          <w:rFonts w:ascii="Arial" w:hAnsi="Arial" w:cs="Arial"/>
          <w:b/>
          <w:bCs/>
        </w:rPr>
        <w:t xml:space="preserve"> </w:t>
      </w:r>
      <w:r w:rsidRPr="00375B8D">
        <w:rPr>
          <w:rFonts w:ascii="Arial" w:hAnsi="Arial" w:cs="Arial"/>
        </w:rPr>
        <w:t>is the time after</w:t>
      </w:r>
      <w:r w:rsidR="00246ADD">
        <w:rPr>
          <w:rFonts w:ascii="Arial" w:hAnsi="Arial" w:cs="Arial"/>
        </w:rPr>
        <w:t xml:space="preserve"> </w:t>
      </w:r>
      <w:r>
        <w:rPr>
          <w:rFonts w:ascii="Arial" w:hAnsi="Arial" w:cs="Arial"/>
        </w:rPr>
        <w:t>experienc</w:t>
      </w:r>
      <w:r w:rsidR="00AD13BA">
        <w:rPr>
          <w:rFonts w:ascii="Arial" w:hAnsi="Arial" w:cs="Arial"/>
        </w:rPr>
        <w:t>ing</w:t>
      </w:r>
      <w:r w:rsidRPr="00375B8D">
        <w:rPr>
          <w:rFonts w:ascii="Arial" w:hAnsi="Arial" w:cs="Arial"/>
        </w:rPr>
        <w:t xml:space="preserve"> twelve consecutive months</w:t>
      </w:r>
      <w:r>
        <w:rPr>
          <w:rFonts w:ascii="Arial" w:hAnsi="Arial" w:cs="Arial"/>
        </w:rPr>
        <w:t xml:space="preserve"> without a period</w:t>
      </w:r>
      <w:r w:rsidRPr="00375B8D">
        <w:rPr>
          <w:rFonts w:ascii="Arial" w:hAnsi="Arial" w:cs="Arial"/>
        </w:rPr>
        <w:t xml:space="preserve">. </w:t>
      </w:r>
      <w:r w:rsidR="00AE2A71">
        <w:rPr>
          <w:rFonts w:ascii="Arial" w:hAnsi="Arial" w:cs="Arial"/>
        </w:rPr>
        <w:t xml:space="preserve">Symptoms do not necessarily stop after 12 months without a period. </w:t>
      </w:r>
    </w:p>
    <w:p w:rsidR="002C21EC" w:rsidRPr="001511B5" w:rsidRDefault="002C21EC" w:rsidP="001511B5">
      <w:pPr>
        <w:rPr>
          <w:rFonts w:ascii="Arial" w:hAnsi="Arial" w:cs="Arial"/>
        </w:rPr>
      </w:pPr>
    </w:p>
    <w:p w:rsidR="002C21EC" w:rsidRDefault="002C21EC" w:rsidP="008F4880">
      <w:pPr>
        <w:pStyle w:val="ListParagraph"/>
        <w:numPr>
          <w:ilvl w:val="2"/>
          <w:numId w:val="4"/>
        </w:numPr>
        <w:rPr>
          <w:rFonts w:ascii="Arial" w:hAnsi="Arial" w:cs="Arial"/>
        </w:rPr>
      </w:pPr>
      <w:r w:rsidRPr="001B040A">
        <w:rPr>
          <w:rFonts w:ascii="Arial" w:hAnsi="Arial" w:cs="Arial"/>
          <w:b/>
        </w:rPr>
        <w:t>Medically induced menopause</w:t>
      </w:r>
      <w:r>
        <w:rPr>
          <w:rFonts w:ascii="Arial" w:hAnsi="Arial" w:cs="Arial"/>
        </w:rPr>
        <w:t xml:space="preserve"> can be caused when ovaries are </w:t>
      </w:r>
      <w:r w:rsidR="001B040A">
        <w:rPr>
          <w:rFonts w:ascii="Arial" w:hAnsi="Arial" w:cs="Arial"/>
        </w:rPr>
        <w:t>damaged</w:t>
      </w:r>
      <w:r>
        <w:rPr>
          <w:rFonts w:ascii="Arial" w:hAnsi="Arial" w:cs="Arial"/>
        </w:rPr>
        <w:t xml:space="preserve"> by treatments such as radiation, chemotherapy and other medications or as occurs when the ovaries are surgically removed. </w:t>
      </w:r>
    </w:p>
    <w:p w:rsidR="0064177E" w:rsidRPr="001B040A" w:rsidRDefault="0064177E" w:rsidP="008F4880">
      <w:pPr>
        <w:pStyle w:val="ListParagraph"/>
        <w:rPr>
          <w:rFonts w:ascii="Arial" w:hAnsi="Arial" w:cs="Arial"/>
        </w:rPr>
      </w:pPr>
    </w:p>
    <w:p w:rsidR="006C33E3" w:rsidRPr="00537362" w:rsidRDefault="006C33E3" w:rsidP="008F4880">
      <w:pPr>
        <w:pStyle w:val="ListParagraph"/>
        <w:rPr>
          <w:rFonts w:ascii="Arial" w:hAnsi="Arial" w:cs="Arial"/>
        </w:rPr>
      </w:pPr>
    </w:p>
    <w:p w:rsidR="00AA6418" w:rsidRPr="00537362" w:rsidRDefault="00AA6418" w:rsidP="008F4880">
      <w:pPr>
        <w:numPr>
          <w:ilvl w:val="1"/>
          <w:numId w:val="4"/>
        </w:numPr>
        <w:rPr>
          <w:rFonts w:ascii="Arial" w:hAnsi="Arial" w:cs="Arial"/>
        </w:rPr>
      </w:pPr>
      <w:r w:rsidRPr="00537362">
        <w:rPr>
          <w:rFonts w:ascii="Arial" w:hAnsi="Arial" w:cs="Arial"/>
          <w:b/>
          <w:bCs/>
        </w:rPr>
        <w:t xml:space="preserve">Symptoms of Menopause </w:t>
      </w:r>
    </w:p>
    <w:p w:rsidR="00AA6418" w:rsidRPr="00537362" w:rsidRDefault="00AA6418" w:rsidP="008F4880">
      <w:pPr>
        <w:ind w:left="1134"/>
        <w:rPr>
          <w:rFonts w:ascii="Arial" w:hAnsi="Arial" w:cs="Arial"/>
        </w:rPr>
      </w:pPr>
    </w:p>
    <w:p w:rsidR="00AA6418" w:rsidRDefault="00AA6418" w:rsidP="008F4880">
      <w:pPr>
        <w:pStyle w:val="ListParagraph"/>
        <w:numPr>
          <w:ilvl w:val="2"/>
          <w:numId w:val="4"/>
        </w:numPr>
        <w:rPr>
          <w:rFonts w:ascii="Arial" w:hAnsi="Arial" w:cs="Arial"/>
        </w:rPr>
      </w:pPr>
      <w:r w:rsidRPr="0009431A">
        <w:rPr>
          <w:rFonts w:ascii="Arial" w:hAnsi="Arial" w:cs="Arial"/>
        </w:rPr>
        <w:t xml:space="preserve">Around 30-60% of </w:t>
      </w:r>
      <w:r w:rsidR="00AD13BA">
        <w:rPr>
          <w:rFonts w:ascii="Arial" w:hAnsi="Arial" w:cs="Arial"/>
        </w:rPr>
        <w:t>people going through the menopause,</w:t>
      </w:r>
      <w:r w:rsidR="00246ADD">
        <w:rPr>
          <w:rFonts w:ascii="Arial" w:hAnsi="Arial" w:cs="Arial"/>
        </w:rPr>
        <w:t xml:space="preserve"> </w:t>
      </w:r>
      <w:r w:rsidRPr="0009431A">
        <w:rPr>
          <w:rFonts w:ascii="Arial" w:hAnsi="Arial" w:cs="Arial"/>
        </w:rPr>
        <w:t>experience intermittent physical and/or psychological symptoms during the menopause</w:t>
      </w:r>
      <w:r>
        <w:rPr>
          <w:rStyle w:val="FootnoteReference"/>
          <w:rFonts w:ascii="Arial" w:hAnsi="Arial" w:cs="Arial"/>
        </w:rPr>
        <w:footnoteReference w:id="4"/>
      </w:r>
      <w:r>
        <w:rPr>
          <w:rFonts w:ascii="Arial" w:hAnsi="Arial" w:cs="Arial"/>
        </w:rPr>
        <w:t>.</w:t>
      </w:r>
    </w:p>
    <w:p w:rsidR="00AA6418" w:rsidRDefault="00AA6418" w:rsidP="008F4880">
      <w:pPr>
        <w:pStyle w:val="ListParagraph"/>
        <w:ind w:left="2268"/>
        <w:rPr>
          <w:rFonts w:ascii="Arial" w:hAnsi="Arial" w:cs="Arial"/>
        </w:rPr>
      </w:pPr>
    </w:p>
    <w:p w:rsidR="00AA6418" w:rsidRDefault="00AA6418" w:rsidP="008F4880">
      <w:pPr>
        <w:pStyle w:val="ListParagraph"/>
        <w:numPr>
          <w:ilvl w:val="2"/>
          <w:numId w:val="4"/>
        </w:numPr>
        <w:rPr>
          <w:rFonts w:ascii="Arial" w:hAnsi="Arial" w:cs="Arial"/>
        </w:rPr>
      </w:pPr>
      <w:r w:rsidRPr="00742FF6">
        <w:rPr>
          <w:rFonts w:ascii="Arial" w:hAnsi="Arial" w:cs="Arial"/>
        </w:rPr>
        <w:t>For some, symptoms include hot flushes, night sweats and related symptoms such as sleep disruption, fatigue and difficulty concentrating</w:t>
      </w:r>
      <w:r>
        <w:rPr>
          <w:rFonts w:ascii="Arial" w:hAnsi="Arial" w:cs="Arial"/>
        </w:rPr>
        <w:t>. Further information on the symptoms related to menopause can be found in Appendix B.</w:t>
      </w:r>
    </w:p>
    <w:p w:rsidR="00AA6418" w:rsidRPr="00537362" w:rsidRDefault="00AA6418" w:rsidP="008F4880">
      <w:pPr>
        <w:pStyle w:val="ListParagraph"/>
        <w:rPr>
          <w:rFonts w:ascii="Arial" w:hAnsi="Arial" w:cs="Arial"/>
        </w:rPr>
      </w:pPr>
    </w:p>
    <w:p w:rsidR="00AA6418" w:rsidRDefault="00AA6418" w:rsidP="008F4880">
      <w:pPr>
        <w:pStyle w:val="ListParagraph"/>
        <w:numPr>
          <w:ilvl w:val="2"/>
          <w:numId w:val="4"/>
        </w:numPr>
        <w:rPr>
          <w:rFonts w:ascii="Arial" w:hAnsi="Arial" w:cs="Arial"/>
        </w:rPr>
      </w:pPr>
      <w:r>
        <w:rPr>
          <w:rFonts w:ascii="Arial" w:hAnsi="Arial" w:cs="Arial"/>
        </w:rPr>
        <w:t>For some, symptoms may be severe enough to require management under the Trust Sickness and Absence Policy. Sickness absence should be managed sensitively and with support from the</w:t>
      </w:r>
      <w:r w:rsidR="00870511">
        <w:rPr>
          <w:rFonts w:ascii="Arial" w:hAnsi="Arial" w:cs="Arial"/>
        </w:rPr>
        <w:t xml:space="preserve"> line</w:t>
      </w:r>
      <w:r>
        <w:rPr>
          <w:rFonts w:ascii="Arial" w:hAnsi="Arial" w:cs="Arial"/>
        </w:rPr>
        <w:t xml:space="preserve"> manager and Human Resources. </w:t>
      </w:r>
    </w:p>
    <w:p w:rsidR="00FE63AF" w:rsidRPr="00FE63AF" w:rsidRDefault="00FE63AF" w:rsidP="008F4880">
      <w:pPr>
        <w:pStyle w:val="ListParagraph"/>
        <w:rPr>
          <w:rFonts w:ascii="Arial" w:hAnsi="Arial" w:cs="Arial"/>
        </w:rPr>
      </w:pPr>
    </w:p>
    <w:p w:rsidR="00FE63AF" w:rsidRDefault="00FE63AF" w:rsidP="008F4880">
      <w:pPr>
        <w:pStyle w:val="ListParagraph"/>
        <w:numPr>
          <w:ilvl w:val="2"/>
          <w:numId w:val="4"/>
        </w:numPr>
        <w:rPr>
          <w:rFonts w:ascii="Arial" w:hAnsi="Arial" w:cs="Arial"/>
        </w:rPr>
      </w:pPr>
      <w:r>
        <w:rPr>
          <w:rFonts w:ascii="Arial" w:hAnsi="Arial" w:cs="Arial"/>
        </w:rPr>
        <w:t xml:space="preserve">Menopause can be recorded as a reason for sickness and absence on monitoring systems. </w:t>
      </w:r>
    </w:p>
    <w:p w:rsidR="00AE2A71" w:rsidRPr="001B040A" w:rsidRDefault="00AE2A71" w:rsidP="008F4880">
      <w:pPr>
        <w:pStyle w:val="ListParagraph"/>
        <w:rPr>
          <w:rFonts w:ascii="Arial" w:hAnsi="Arial" w:cs="Arial"/>
        </w:rPr>
      </w:pPr>
    </w:p>
    <w:p w:rsidR="00AE2A71" w:rsidRDefault="00AE2A71" w:rsidP="008F4880">
      <w:pPr>
        <w:pStyle w:val="ListParagraph"/>
        <w:numPr>
          <w:ilvl w:val="2"/>
          <w:numId w:val="4"/>
        </w:numPr>
        <w:rPr>
          <w:rFonts w:ascii="Arial" w:hAnsi="Arial" w:cs="Arial"/>
        </w:rPr>
      </w:pPr>
      <w:r>
        <w:rPr>
          <w:rFonts w:ascii="Arial" w:hAnsi="Arial" w:cs="Arial"/>
        </w:rPr>
        <w:lastRenderedPageBreak/>
        <w:t>Some may experience symptoms for months o</w:t>
      </w:r>
      <w:r w:rsidR="005C47E2">
        <w:rPr>
          <w:rFonts w:ascii="Arial" w:hAnsi="Arial" w:cs="Arial"/>
        </w:rPr>
        <w:t xml:space="preserve">r </w:t>
      </w:r>
      <w:r>
        <w:rPr>
          <w:rFonts w:ascii="Arial" w:hAnsi="Arial" w:cs="Arial"/>
        </w:rPr>
        <w:t xml:space="preserve">years without attributing them to the menopause. </w:t>
      </w:r>
    </w:p>
    <w:p w:rsidR="00FE63AF" w:rsidRPr="00FE63AF" w:rsidRDefault="00FE63AF" w:rsidP="008F4880">
      <w:pPr>
        <w:pStyle w:val="ListParagraph"/>
        <w:rPr>
          <w:rFonts w:ascii="Arial" w:hAnsi="Arial" w:cs="Arial"/>
        </w:rPr>
      </w:pPr>
    </w:p>
    <w:p w:rsidR="00FE63AF" w:rsidRDefault="00FE63AF" w:rsidP="00DB1BC0">
      <w:pPr>
        <w:pStyle w:val="ListParagraph"/>
        <w:numPr>
          <w:ilvl w:val="2"/>
          <w:numId w:val="4"/>
        </w:numPr>
        <w:rPr>
          <w:rFonts w:ascii="Arial" w:hAnsi="Arial" w:cs="Arial"/>
        </w:rPr>
      </w:pPr>
      <w:r>
        <w:rPr>
          <w:rFonts w:ascii="Arial" w:hAnsi="Arial" w:cs="Arial"/>
        </w:rPr>
        <w:t xml:space="preserve">Staff may choose to </w:t>
      </w:r>
      <w:r w:rsidR="00C211C0">
        <w:rPr>
          <w:rFonts w:ascii="Arial" w:hAnsi="Arial" w:cs="Arial"/>
        </w:rPr>
        <w:t>use the</w:t>
      </w:r>
      <w:r w:rsidR="00A50012">
        <w:rPr>
          <w:rFonts w:ascii="Arial" w:hAnsi="Arial" w:cs="Arial"/>
        </w:rPr>
        <w:t xml:space="preserve"> UHB</w:t>
      </w:r>
      <w:r>
        <w:rPr>
          <w:rFonts w:ascii="Arial" w:hAnsi="Arial" w:cs="Arial"/>
        </w:rPr>
        <w:t xml:space="preserve"> Menopause Passport to</w:t>
      </w:r>
      <w:r w:rsidR="00DB1BC0">
        <w:t xml:space="preserve"> </w:t>
      </w:r>
      <w:r w:rsidR="00DB1BC0">
        <w:rPr>
          <w:rFonts w:ascii="Arial" w:hAnsi="Arial" w:cs="Arial"/>
        </w:rPr>
        <w:t xml:space="preserve">record the </w:t>
      </w:r>
      <w:r w:rsidR="00B01EEA">
        <w:rPr>
          <w:rFonts w:ascii="Arial" w:hAnsi="Arial" w:cs="Arial"/>
        </w:rPr>
        <w:t>impact of the menopause</w:t>
      </w:r>
      <w:r w:rsidR="00DB1BC0" w:rsidRPr="00DB1BC0">
        <w:rPr>
          <w:rFonts w:ascii="Arial" w:hAnsi="Arial" w:cs="Arial"/>
        </w:rPr>
        <w:t xml:space="preserve">, </w:t>
      </w:r>
      <w:r w:rsidR="00B01EEA">
        <w:rPr>
          <w:rFonts w:ascii="Arial" w:hAnsi="Arial" w:cs="Arial"/>
        </w:rPr>
        <w:t>facilitate a</w:t>
      </w:r>
      <w:r w:rsidR="00DB1BC0" w:rsidRPr="00DB1BC0">
        <w:rPr>
          <w:rFonts w:ascii="Arial" w:hAnsi="Arial" w:cs="Arial"/>
        </w:rPr>
        <w:t xml:space="preserve"> </w:t>
      </w:r>
      <w:r w:rsidR="00B01EEA">
        <w:rPr>
          <w:rFonts w:ascii="Arial" w:hAnsi="Arial" w:cs="Arial"/>
        </w:rPr>
        <w:t>discussion with the</w:t>
      </w:r>
      <w:r w:rsidR="00D54E18">
        <w:rPr>
          <w:rFonts w:ascii="Arial" w:hAnsi="Arial" w:cs="Arial"/>
        </w:rPr>
        <w:t>ir line</w:t>
      </w:r>
      <w:r w:rsidR="00B01EEA">
        <w:rPr>
          <w:rFonts w:ascii="Arial" w:hAnsi="Arial" w:cs="Arial"/>
        </w:rPr>
        <w:t xml:space="preserve"> manager,</w:t>
      </w:r>
      <w:r w:rsidR="00DB1BC0" w:rsidRPr="00DB1BC0">
        <w:rPr>
          <w:rFonts w:ascii="Arial" w:hAnsi="Arial" w:cs="Arial"/>
        </w:rPr>
        <w:t xml:space="preserve"> agreement of reason</w:t>
      </w:r>
      <w:r w:rsidR="00B01EEA">
        <w:rPr>
          <w:rFonts w:ascii="Arial" w:hAnsi="Arial" w:cs="Arial"/>
        </w:rPr>
        <w:t>able adjustments and then review. The Menopause Passport</w:t>
      </w:r>
      <w:r>
        <w:rPr>
          <w:rFonts w:ascii="Arial" w:hAnsi="Arial" w:cs="Arial"/>
        </w:rPr>
        <w:t xml:space="preserve"> is </w:t>
      </w:r>
      <w:r w:rsidR="00B4002F">
        <w:rPr>
          <w:rFonts w:ascii="Arial" w:hAnsi="Arial" w:cs="Arial"/>
        </w:rPr>
        <w:t xml:space="preserve">also </w:t>
      </w:r>
      <w:r>
        <w:rPr>
          <w:rFonts w:ascii="Arial" w:hAnsi="Arial" w:cs="Arial"/>
        </w:rPr>
        <w:t xml:space="preserve">available </w:t>
      </w:r>
      <w:r w:rsidR="00D54E18">
        <w:rPr>
          <w:rFonts w:ascii="Arial" w:hAnsi="Arial" w:cs="Arial"/>
        </w:rPr>
        <w:t xml:space="preserve">as part of this guidance and </w:t>
      </w:r>
      <w:r w:rsidR="005C47E2">
        <w:rPr>
          <w:rFonts w:ascii="Arial" w:hAnsi="Arial" w:cs="Arial"/>
        </w:rPr>
        <w:t>on the intranet</w:t>
      </w:r>
      <w:r>
        <w:rPr>
          <w:rFonts w:ascii="Arial" w:hAnsi="Arial" w:cs="Arial"/>
        </w:rPr>
        <w:t xml:space="preserve">.  </w:t>
      </w:r>
    </w:p>
    <w:p w:rsidR="008B3FEC" w:rsidRPr="008B3FEC" w:rsidRDefault="008B3FEC" w:rsidP="008B3FEC">
      <w:pPr>
        <w:pStyle w:val="ListParagraph"/>
        <w:rPr>
          <w:rFonts w:ascii="Arial" w:hAnsi="Arial" w:cs="Arial"/>
        </w:rPr>
      </w:pPr>
    </w:p>
    <w:p w:rsidR="00AA6418" w:rsidRPr="00537362" w:rsidRDefault="00AA6418" w:rsidP="008F4880">
      <w:pPr>
        <w:pStyle w:val="ListParagraph"/>
        <w:rPr>
          <w:rFonts w:ascii="Arial" w:hAnsi="Arial" w:cs="Arial"/>
        </w:rPr>
      </w:pPr>
    </w:p>
    <w:p w:rsidR="00AA6418" w:rsidRDefault="00AA6418" w:rsidP="008F4880">
      <w:pPr>
        <w:pStyle w:val="ListParagraph"/>
        <w:numPr>
          <w:ilvl w:val="0"/>
          <w:numId w:val="4"/>
        </w:numPr>
        <w:rPr>
          <w:rFonts w:ascii="Arial" w:hAnsi="Arial" w:cs="Arial"/>
          <w:b/>
        </w:rPr>
      </w:pPr>
      <w:r w:rsidRPr="00537362">
        <w:rPr>
          <w:rFonts w:ascii="Arial" w:hAnsi="Arial" w:cs="Arial"/>
          <w:b/>
        </w:rPr>
        <w:t>Duties</w:t>
      </w:r>
    </w:p>
    <w:p w:rsidR="006C33E3" w:rsidRDefault="006C33E3" w:rsidP="008F4880">
      <w:pPr>
        <w:pStyle w:val="ListParagraph"/>
        <w:ind w:left="1134"/>
        <w:rPr>
          <w:rFonts w:ascii="Arial" w:hAnsi="Arial" w:cs="Arial"/>
          <w:b/>
        </w:rPr>
      </w:pPr>
    </w:p>
    <w:p w:rsidR="00B4002F" w:rsidRDefault="00B4002F" w:rsidP="008F4880">
      <w:pPr>
        <w:pStyle w:val="ListParagraph"/>
        <w:autoSpaceDE w:val="0"/>
        <w:autoSpaceDN w:val="0"/>
        <w:adjustRightInd w:val="0"/>
        <w:ind w:left="1134"/>
        <w:rPr>
          <w:rFonts w:ascii="Arial" w:hAnsi="Arial" w:cs="Arial"/>
          <w:b/>
          <w:bCs/>
        </w:rPr>
      </w:pPr>
      <w:r w:rsidRPr="00B4002F">
        <w:rPr>
          <w:rFonts w:ascii="Arial" w:hAnsi="Arial" w:cs="Arial"/>
          <w:b/>
          <w:bCs/>
        </w:rPr>
        <w:t>Chief Strategy and Projects Officer</w:t>
      </w:r>
    </w:p>
    <w:p w:rsidR="00B4002F" w:rsidRDefault="00B4002F" w:rsidP="008F4880">
      <w:pPr>
        <w:pStyle w:val="ListParagraph"/>
        <w:autoSpaceDE w:val="0"/>
        <w:autoSpaceDN w:val="0"/>
        <w:adjustRightInd w:val="0"/>
        <w:ind w:left="1134"/>
        <w:rPr>
          <w:rFonts w:ascii="Arial" w:hAnsi="Arial" w:cs="Arial"/>
          <w:b/>
          <w:bCs/>
        </w:rPr>
      </w:pPr>
    </w:p>
    <w:p w:rsidR="00AA6418" w:rsidRDefault="00B4002F" w:rsidP="008F4880">
      <w:pPr>
        <w:pStyle w:val="ListParagraph"/>
        <w:autoSpaceDE w:val="0"/>
        <w:autoSpaceDN w:val="0"/>
        <w:adjustRightInd w:val="0"/>
        <w:ind w:left="1134"/>
        <w:rPr>
          <w:rFonts w:ascii="Arial" w:hAnsi="Arial" w:cs="Arial"/>
          <w:bCs/>
        </w:rPr>
      </w:pPr>
      <w:r w:rsidRPr="00B4002F">
        <w:rPr>
          <w:rFonts w:ascii="Arial" w:hAnsi="Arial" w:cs="Arial"/>
          <w:bCs/>
        </w:rPr>
        <w:t>Chief Strategy and Projects Officer</w:t>
      </w:r>
      <w:r>
        <w:rPr>
          <w:rFonts w:ascii="Arial" w:hAnsi="Arial" w:cs="Arial"/>
          <w:b/>
          <w:bCs/>
        </w:rPr>
        <w:t xml:space="preserve"> </w:t>
      </w:r>
      <w:r w:rsidR="00AA6418" w:rsidRPr="00742FF6">
        <w:rPr>
          <w:rFonts w:ascii="Arial" w:hAnsi="Arial" w:cs="Arial"/>
          <w:bCs/>
        </w:rPr>
        <w:t xml:space="preserve">is responsible for </w:t>
      </w:r>
      <w:r w:rsidR="00AC7295">
        <w:rPr>
          <w:rFonts w:ascii="Arial" w:hAnsi="Arial" w:cs="Arial"/>
          <w:bCs/>
        </w:rPr>
        <w:t>guidance</w:t>
      </w:r>
      <w:r w:rsidR="00715B92">
        <w:rPr>
          <w:rFonts w:ascii="Arial" w:hAnsi="Arial" w:cs="Arial"/>
          <w:bCs/>
        </w:rPr>
        <w:t>,</w:t>
      </w:r>
      <w:r w:rsidR="003E032B">
        <w:rPr>
          <w:rFonts w:ascii="Arial" w:hAnsi="Arial" w:cs="Arial"/>
          <w:bCs/>
        </w:rPr>
        <w:t xml:space="preserve"> </w:t>
      </w:r>
      <w:r w:rsidR="00AA6418" w:rsidRPr="00742FF6">
        <w:rPr>
          <w:rFonts w:ascii="Arial" w:hAnsi="Arial" w:cs="Arial"/>
          <w:bCs/>
        </w:rPr>
        <w:t>implementation and the approval of all associated procedures</w:t>
      </w:r>
      <w:r w:rsidR="00AA6418">
        <w:rPr>
          <w:rFonts w:ascii="Arial" w:hAnsi="Arial" w:cs="Arial"/>
          <w:bCs/>
        </w:rPr>
        <w:t>.</w:t>
      </w:r>
    </w:p>
    <w:p w:rsidR="00AA6418" w:rsidRDefault="00AA6418" w:rsidP="008F4880">
      <w:pPr>
        <w:pStyle w:val="ListParagraph"/>
        <w:autoSpaceDE w:val="0"/>
        <w:autoSpaceDN w:val="0"/>
        <w:adjustRightInd w:val="0"/>
        <w:ind w:left="1134"/>
        <w:rPr>
          <w:rFonts w:ascii="Arial" w:hAnsi="Arial" w:cs="Arial"/>
          <w:bCs/>
        </w:rPr>
      </w:pPr>
    </w:p>
    <w:p w:rsidR="00AA6418" w:rsidRPr="00742FF6" w:rsidRDefault="00AA6418" w:rsidP="008F4880">
      <w:pPr>
        <w:pStyle w:val="ListParagraph"/>
        <w:autoSpaceDE w:val="0"/>
        <w:autoSpaceDN w:val="0"/>
        <w:adjustRightInd w:val="0"/>
        <w:ind w:left="1134"/>
        <w:rPr>
          <w:rFonts w:ascii="Arial" w:hAnsi="Arial" w:cs="Arial"/>
          <w:bCs/>
        </w:rPr>
      </w:pPr>
    </w:p>
    <w:p w:rsidR="00AA6418" w:rsidRDefault="00AA6418" w:rsidP="008F4880">
      <w:pPr>
        <w:pStyle w:val="ListParagraph"/>
        <w:numPr>
          <w:ilvl w:val="1"/>
          <w:numId w:val="4"/>
        </w:numPr>
        <w:rPr>
          <w:rFonts w:ascii="Arial" w:hAnsi="Arial" w:cs="Arial"/>
          <w:b/>
        </w:rPr>
      </w:pPr>
      <w:r>
        <w:rPr>
          <w:rFonts w:ascii="Arial" w:hAnsi="Arial" w:cs="Arial"/>
          <w:b/>
        </w:rPr>
        <w:t>Managers</w:t>
      </w:r>
    </w:p>
    <w:p w:rsidR="00AA6418" w:rsidRDefault="00AA6418" w:rsidP="008F4880">
      <w:pPr>
        <w:pStyle w:val="ListParagraph"/>
        <w:ind w:left="1134"/>
        <w:rPr>
          <w:rFonts w:ascii="Arial" w:hAnsi="Arial" w:cs="Arial"/>
          <w:b/>
        </w:rPr>
      </w:pPr>
    </w:p>
    <w:p w:rsidR="00AA6418" w:rsidRPr="00537362" w:rsidRDefault="00AA6418" w:rsidP="008F4880">
      <w:pPr>
        <w:pStyle w:val="ListParagraph"/>
        <w:ind w:left="1134"/>
        <w:rPr>
          <w:rFonts w:ascii="Arial" w:hAnsi="Arial" w:cs="Arial"/>
          <w:b/>
        </w:rPr>
      </w:pPr>
      <w:r>
        <w:rPr>
          <w:rFonts w:ascii="Arial" w:hAnsi="Arial" w:cs="Arial"/>
        </w:rPr>
        <w:t>Anyone who has a responsibility for staff must ensure that they:</w:t>
      </w:r>
    </w:p>
    <w:p w:rsidR="00AA6418" w:rsidRPr="00537362" w:rsidRDefault="00AA6418" w:rsidP="008F4880">
      <w:pPr>
        <w:pStyle w:val="ListParagraph"/>
        <w:ind w:left="1134"/>
        <w:rPr>
          <w:rFonts w:ascii="Arial" w:hAnsi="Arial" w:cs="Arial"/>
          <w:b/>
        </w:rPr>
      </w:pPr>
    </w:p>
    <w:p w:rsidR="00D54E18" w:rsidRPr="00D86CB9" w:rsidRDefault="00D54E18" w:rsidP="008F4880">
      <w:pPr>
        <w:pStyle w:val="ListParagraph"/>
        <w:numPr>
          <w:ilvl w:val="2"/>
          <w:numId w:val="4"/>
        </w:numPr>
        <w:rPr>
          <w:rFonts w:ascii="Arial" w:hAnsi="Arial" w:cs="Arial"/>
        </w:rPr>
      </w:pPr>
      <w:r w:rsidRPr="00D86CB9">
        <w:rPr>
          <w:rFonts w:ascii="Arial" w:hAnsi="Arial" w:cs="Arial"/>
        </w:rPr>
        <w:t>S</w:t>
      </w:r>
      <w:r w:rsidRPr="00D54E18">
        <w:rPr>
          <w:rFonts w:ascii="Arial" w:hAnsi="Arial" w:cs="Arial"/>
        </w:rPr>
        <w:t xml:space="preserve">upports </w:t>
      </w:r>
      <w:r>
        <w:rPr>
          <w:rFonts w:ascii="Arial" w:hAnsi="Arial" w:cs="Arial"/>
        </w:rPr>
        <w:t xml:space="preserve">the </w:t>
      </w:r>
      <w:r w:rsidRPr="00D86CB9">
        <w:rPr>
          <w:rFonts w:ascii="Arial" w:hAnsi="Arial" w:cs="Arial"/>
        </w:rPr>
        <w:t>member of staff to complete the menopause passport, where appropriate, as part of their annual appraisal.</w:t>
      </w:r>
    </w:p>
    <w:p w:rsidR="00D54E18" w:rsidRPr="00D86CB9" w:rsidRDefault="00D54E18" w:rsidP="00D86CB9">
      <w:pPr>
        <w:ind w:left="1134"/>
        <w:rPr>
          <w:rFonts w:ascii="Arial" w:hAnsi="Arial" w:cs="Arial"/>
          <w:b/>
        </w:rPr>
      </w:pPr>
    </w:p>
    <w:p w:rsidR="00AA6418" w:rsidRPr="00D86CB9" w:rsidRDefault="00AA6418" w:rsidP="00D54E18">
      <w:pPr>
        <w:pStyle w:val="ListParagraph"/>
        <w:numPr>
          <w:ilvl w:val="2"/>
          <w:numId w:val="4"/>
        </w:numPr>
        <w:rPr>
          <w:rFonts w:ascii="Arial" w:hAnsi="Arial" w:cs="Arial"/>
          <w:b/>
        </w:rPr>
      </w:pPr>
      <w:r w:rsidRPr="00D86CB9">
        <w:rPr>
          <w:rFonts w:ascii="Arial" w:hAnsi="Arial" w:cs="Arial"/>
        </w:rPr>
        <w:t xml:space="preserve">Familiarise themselves with the menopause </w:t>
      </w:r>
      <w:r w:rsidR="00AC7295" w:rsidRPr="00D86CB9">
        <w:rPr>
          <w:rFonts w:ascii="Arial" w:hAnsi="Arial" w:cs="Arial"/>
        </w:rPr>
        <w:t>guidance</w:t>
      </w:r>
      <w:r w:rsidRPr="00D86CB9">
        <w:rPr>
          <w:rFonts w:ascii="Arial" w:hAnsi="Arial" w:cs="Arial"/>
        </w:rPr>
        <w:t xml:space="preserve"> and associated </w:t>
      </w:r>
      <w:r w:rsidR="00AC7295" w:rsidRPr="00D86CB9">
        <w:rPr>
          <w:rFonts w:ascii="Arial" w:hAnsi="Arial" w:cs="Arial"/>
        </w:rPr>
        <w:t>information</w:t>
      </w:r>
      <w:r w:rsidRPr="00D86CB9">
        <w:rPr>
          <w:rFonts w:ascii="Arial" w:hAnsi="Arial" w:cs="Arial"/>
        </w:rPr>
        <w:t xml:space="preserve"> in the appendices;</w:t>
      </w:r>
    </w:p>
    <w:p w:rsidR="00AA6418" w:rsidRPr="00537362" w:rsidRDefault="00AA6418" w:rsidP="008F4880">
      <w:pPr>
        <w:pStyle w:val="ListParagraph"/>
        <w:ind w:left="2268"/>
        <w:rPr>
          <w:rFonts w:ascii="Arial" w:hAnsi="Arial" w:cs="Arial"/>
          <w:b/>
        </w:rPr>
      </w:pPr>
    </w:p>
    <w:p w:rsidR="00AA6418" w:rsidRPr="00537362" w:rsidRDefault="00AA6418" w:rsidP="008F4880">
      <w:pPr>
        <w:pStyle w:val="ListParagraph"/>
        <w:numPr>
          <w:ilvl w:val="2"/>
          <w:numId w:val="4"/>
        </w:numPr>
        <w:rPr>
          <w:rFonts w:ascii="Arial" w:hAnsi="Arial" w:cs="Arial"/>
          <w:b/>
        </w:rPr>
      </w:pPr>
      <w:r>
        <w:rPr>
          <w:rFonts w:ascii="Arial" w:hAnsi="Arial" w:cs="Arial"/>
        </w:rPr>
        <w:t xml:space="preserve">Promote </w:t>
      </w:r>
      <w:r w:rsidRPr="009906E7">
        <w:rPr>
          <w:rFonts w:ascii="Arial" w:hAnsi="Arial" w:cs="Arial"/>
          <w:color w:val="000000"/>
        </w:rPr>
        <w:t>a culture of value and respect in their day to day relationships</w:t>
      </w:r>
      <w:r>
        <w:rPr>
          <w:rFonts w:ascii="Arial" w:hAnsi="Arial" w:cs="Arial"/>
          <w:color w:val="000000"/>
        </w:rPr>
        <w:t>;</w:t>
      </w:r>
    </w:p>
    <w:p w:rsidR="00AA6418" w:rsidRPr="00537362" w:rsidRDefault="00AA6418" w:rsidP="008F4880">
      <w:pPr>
        <w:rPr>
          <w:rFonts w:ascii="Arial" w:hAnsi="Arial" w:cs="Arial"/>
          <w:b/>
        </w:rPr>
      </w:pPr>
    </w:p>
    <w:p w:rsidR="00AA6418" w:rsidRPr="00537362" w:rsidRDefault="00AA6418" w:rsidP="008F4880">
      <w:pPr>
        <w:pStyle w:val="ListParagraph"/>
        <w:numPr>
          <w:ilvl w:val="2"/>
          <w:numId w:val="4"/>
        </w:numPr>
        <w:rPr>
          <w:rFonts w:ascii="Arial" w:hAnsi="Arial" w:cs="Arial"/>
          <w:b/>
        </w:rPr>
      </w:pPr>
      <w:r>
        <w:rPr>
          <w:rFonts w:ascii="Arial" w:hAnsi="Arial" w:cs="Arial"/>
          <w:color w:val="000000"/>
        </w:rPr>
        <w:t xml:space="preserve">Are </w:t>
      </w:r>
      <w:r w:rsidRPr="009906E7">
        <w:rPr>
          <w:rFonts w:ascii="Arial" w:hAnsi="Arial" w:cs="Arial"/>
          <w:color w:val="000000"/>
        </w:rPr>
        <w:t xml:space="preserve">willing to have </w:t>
      </w:r>
      <w:r w:rsidR="00DF3EB7">
        <w:rPr>
          <w:rFonts w:ascii="Arial" w:hAnsi="Arial" w:cs="Arial"/>
          <w:color w:val="000000"/>
        </w:rPr>
        <w:t xml:space="preserve">a confidential and </w:t>
      </w:r>
      <w:r w:rsidRPr="009906E7">
        <w:rPr>
          <w:rFonts w:ascii="Arial" w:hAnsi="Arial" w:cs="Arial"/>
          <w:color w:val="000000"/>
        </w:rPr>
        <w:t>open discussion about menopause, appreciating the personal nature of the conversation, and treating the discussion sensitively and professionally</w:t>
      </w:r>
      <w:r>
        <w:rPr>
          <w:rFonts w:ascii="Arial" w:hAnsi="Arial" w:cs="Arial"/>
          <w:color w:val="000000"/>
        </w:rPr>
        <w:t>;</w:t>
      </w:r>
    </w:p>
    <w:p w:rsidR="00AA6418" w:rsidRPr="00537362" w:rsidRDefault="00AA6418" w:rsidP="008F4880">
      <w:pPr>
        <w:rPr>
          <w:rFonts w:ascii="Arial" w:hAnsi="Arial" w:cs="Arial"/>
          <w:b/>
        </w:rPr>
      </w:pPr>
    </w:p>
    <w:p w:rsidR="00AA6418" w:rsidRPr="00537362" w:rsidRDefault="00AA6418" w:rsidP="008F4880">
      <w:pPr>
        <w:pStyle w:val="ListParagraph"/>
        <w:numPr>
          <w:ilvl w:val="2"/>
          <w:numId w:val="4"/>
        </w:numPr>
        <w:rPr>
          <w:rFonts w:ascii="Arial" w:hAnsi="Arial" w:cs="Arial"/>
          <w:b/>
        </w:rPr>
      </w:pPr>
      <w:r>
        <w:rPr>
          <w:rFonts w:ascii="Arial" w:hAnsi="Arial" w:cs="Arial"/>
          <w:color w:val="000000"/>
        </w:rPr>
        <w:t>R</w:t>
      </w:r>
      <w:r w:rsidRPr="009906E7">
        <w:rPr>
          <w:rFonts w:ascii="Arial" w:hAnsi="Arial" w:cs="Arial"/>
          <w:color w:val="000000"/>
        </w:rPr>
        <w:t>espond to any concerns raised in a timely fashion</w:t>
      </w:r>
      <w:r>
        <w:rPr>
          <w:rFonts w:ascii="Arial" w:hAnsi="Arial" w:cs="Arial"/>
          <w:color w:val="000000"/>
        </w:rPr>
        <w:t>;</w:t>
      </w:r>
    </w:p>
    <w:p w:rsidR="00AA6418" w:rsidRPr="00537362" w:rsidRDefault="00AA6418" w:rsidP="008F4880">
      <w:pPr>
        <w:rPr>
          <w:rFonts w:ascii="Arial" w:hAnsi="Arial" w:cs="Arial"/>
          <w:b/>
        </w:rPr>
      </w:pPr>
    </w:p>
    <w:p w:rsidR="00AA6418" w:rsidRPr="00537362" w:rsidRDefault="00AA6418" w:rsidP="008F4880">
      <w:pPr>
        <w:pStyle w:val="ListParagraph"/>
        <w:numPr>
          <w:ilvl w:val="2"/>
          <w:numId w:val="4"/>
        </w:numPr>
        <w:rPr>
          <w:rFonts w:ascii="Arial" w:hAnsi="Arial" w:cs="Arial"/>
          <w:b/>
        </w:rPr>
      </w:pPr>
      <w:r w:rsidRPr="009906E7">
        <w:rPr>
          <w:rFonts w:ascii="Arial" w:hAnsi="Arial" w:cs="Arial"/>
          <w:color w:val="000000"/>
        </w:rPr>
        <w:t xml:space="preserve">Use </w:t>
      </w:r>
      <w:r w:rsidR="00A97AA9">
        <w:rPr>
          <w:rFonts w:ascii="Arial" w:hAnsi="Arial" w:cs="Arial"/>
          <w:color w:val="000000"/>
        </w:rPr>
        <w:t>the supporting information</w:t>
      </w:r>
      <w:r w:rsidRPr="009906E7">
        <w:rPr>
          <w:rFonts w:ascii="Arial" w:hAnsi="Arial" w:cs="Arial"/>
          <w:color w:val="000000"/>
        </w:rPr>
        <w:t xml:space="preserve"> </w:t>
      </w:r>
      <w:r w:rsidR="00715B92">
        <w:rPr>
          <w:rFonts w:ascii="Arial" w:hAnsi="Arial" w:cs="Arial"/>
          <w:color w:val="000000"/>
        </w:rPr>
        <w:t>A</w:t>
      </w:r>
      <w:r w:rsidR="00D86CB9">
        <w:rPr>
          <w:rFonts w:ascii="Arial" w:hAnsi="Arial" w:cs="Arial"/>
          <w:color w:val="000000"/>
        </w:rPr>
        <w:t xml:space="preserve">, </w:t>
      </w:r>
      <w:r w:rsidR="006E4823">
        <w:rPr>
          <w:rFonts w:ascii="Arial" w:hAnsi="Arial" w:cs="Arial"/>
          <w:color w:val="000000"/>
        </w:rPr>
        <w:t>B</w:t>
      </w:r>
      <w:r w:rsidR="00D86CB9">
        <w:rPr>
          <w:rFonts w:ascii="Arial" w:hAnsi="Arial" w:cs="Arial"/>
          <w:color w:val="000000"/>
        </w:rPr>
        <w:t xml:space="preserve"> and C</w:t>
      </w:r>
      <w:r w:rsidRPr="009906E7">
        <w:rPr>
          <w:rFonts w:ascii="Arial" w:hAnsi="Arial" w:cs="Arial"/>
          <w:color w:val="000000"/>
        </w:rPr>
        <w:t xml:space="preserve">, </w:t>
      </w:r>
      <w:r w:rsidR="00A97AA9">
        <w:rPr>
          <w:rFonts w:ascii="Arial" w:hAnsi="Arial" w:cs="Arial"/>
          <w:color w:val="000000"/>
        </w:rPr>
        <w:t xml:space="preserve">to </w:t>
      </w:r>
      <w:r w:rsidRPr="009906E7">
        <w:rPr>
          <w:rFonts w:ascii="Arial" w:hAnsi="Arial" w:cs="Arial"/>
          <w:color w:val="000000"/>
        </w:rPr>
        <w:t>signpost and review together</w:t>
      </w:r>
      <w:r>
        <w:rPr>
          <w:rFonts w:ascii="Arial" w:hAnsi="Arial" w:cs="Arial"/>
          <w:color w:val="000000"/>
        </w:rPr>
        <w:t xml:space="preserve"> with the member of staff</w:t>
      </w:r>
      <w:r w:rsidRPr="009906E7">
        <w:rPr>
          <w:rFonts w:ascii="Arial" w:hAnsi="Arial" w:cs="Arial"/>
          <w:color w:val="000000"/>
        </w:rPr>
        <w:t>, before agreeing with the individual how best they can be supported</w:t>
      </w:r>
      <w:r>
        <w:rPr>
          <w:rFonts w:ascii="Arial" w:hAnsi="Arial" w:cs="Arial"/>
          <w:color w:val="000000"/>
        </w:rPr>
        <w:t>;</w:t>
      </w:r>
    </w:p>
    <w:p w:rsidR="00AA6418" w:rsidRPr="00537362" w:rsidRDefault="00AA6418" w:rsidP="008F4880">
      <w:pPr>
        <w:rPr>
          <w:rFonts w:ascii="Arial" w:hAnsi="Arial" w:cs="Arial"/>
          <w:b/>
        </w:rPr>
      </w:pPr>
    </w:p>
    <w:p w:rsidR="00AA6418" w:rsidRPr="00537362" w:rsidRDefault="00AA6418" w:rsidP="008F4880">
      <w:pPr>
        <w:pStyle w:val="ListParagraph"/>
        <w:numPr>
          <w:ilvl w:val="2"/>
          <w:numId w:val="4"/>
        </w:numPr>
        <w:rPr>
          <w:rFonts w:ascii="Arial" w:hAnsi="Arial" w:cs="Arial"/>
        </w:rPr>
      </w:pPr>
      <w:r w:rsidRPr="00537362">
        <w:rPr>
          <w:rFonts w:ascii="Arial" w:hAnsi="Arial" w:cs="Arial"/>
        </w:rPr>
        <w:t>Support</w:t>
      </w:r>
      <w:r>
        <w:rPr>
          <w:rFonts w:ascii="Arial" w:hAnsi="Arial" w:cs="Arial"/>
        </w:rPr>
        <w:t xml:space="preserve"> an </w:t>
      </w:r>
      <w:r w:rsidRPr="009906E7">
        <w:rPr>
          <w:rFonts w:ascii="Arial" w:hAnsi="Arial" w:cs="Arial"/>
          <w:color w:val="000000"/>
        </w:rPr>
        <w:t xml:space="preserve">ongoing dialogue and review </w:t>
      </w:r>
      <w:r>
        <w:rPr>
          <w:rFonts w:ascii="Arial" w:hAnsi="Arial" w:cs="Arial"/>
          <w:color w:val="000000"/>
        </w:rPr>
        <w:t>with the member of staff; and</w:t>
      </w:r>
    </w:p>
    <w:p w:rsidR="00AA6418" w:rsidRPr="00537362" w:rsidRDefault="00AA6418" w:rsidP="008F4880">
      <w:pPr>
        <w:rPr>
          <w:rFonts w:ascii="Arial" w:hAnsi="Arial" w:cs="Arial"/>
        </w:rPr>
      </w:pPr>
    </w:p>
    <w:p w:rsidR="00AA6418" w:rsidRPr="00537362" w:rsidRDefault="00AA6418" w:rsidP="008F4880">
      <w:pPr>
        <w:pStyle w:val="ListParagraph"/>
        <w:numPr>
          <w:ilvl w:val="2"/>
          <w:numId w:val="4"/>
        </w:numPr>
        <w:rPr>
          <w:rFonts w:ascii="Arial" w:hAnsi="Arial" w:cs="Arial"/>
        </w:rPr>
      </w:pPr>
      <w:r>
        <w:rPr>
          <w:rFonts w:ascii="Arial" w:hAnsi="Arial" w:cs="Arial"/>
          <w:color w:val="000000"/>
        </w:rPr>
        <w:t>I</w:t>
      </w:r>
      <w:r w:rsidRPr="009906E7">
        <w:rPr>
          <w:rFonts w:ascii="Arial" w:hAnsi="Arial" w:cs="Arial"/>
          <w:color w:val="000000"/>
        </w:rPr>
        <w:t>f symptoms are proving more problematic, the Line Manager may</w:t>
      </w:r>
      <w:r>
        <w:rPr>
          <w:rFonts w:ascii="Arial" w:hAnsi="Arial" w:cs="Arial"/>
          <w:color w:val="000000"/>
        </w:rPr>
        <w:t>:</w:t>
      </w:r>
    </w:p>
    <w:p w:rsidR="00AA6418" w:rsidRPr="00537362" w:rsidRDefault="00AA6418" w:rsidP="008F4880">
      <w:pPr>
        <w:rPr>
          <w:rFonts w:ascii="Arial" w:hAnsi="Arial" w:cs="Arial"/>
        </w:rPr>
      </w:pPr>
    </w:p>
    <w:p w:rsidR="00246ADD" w:rsidRPr="00B01EEA" w:rsidRDefault="00AA6418" w:rsidP="00B01EEA">
      <w:pPr>
        <w:pStyle w:val="ListParagraph"/>
        <w:numPr>
          <w:ilvl w:val="3"/>
          <w:numId w:val="4"/>
        </w:numPr>
        <w:ind w:left="2835" w:hanging="567"/>
        <w:rPr>
          <w:rFonts w:ascii="Arial" w:hAnsi="Arial" w:cs="Arial"/>
        </w:rPr>
      </w:pPr>
      <w:r>
        <w:rPr>
          <w:rFonts w:ascii="Arial" w:hAnsi="Arial" w:cs="Arial"/>
        </w:rPr>
        <w:t>Suggest that the member of staff seek additional support from their GP;</w:t>
      </w:r>
    </w:p>
    <w:p w:rsidR="00AA6418" w:rsidRPr="009906E7" w:rsidRDefault="00AA6418" w:rsidP="008F4880">
      <w:pPr>
        <w:pStyle w:val="ListParagraph"/>
        <w:numPr>
          <w:ilvl w:val="3"/>
          <w:numId w:val="4"/>
        </w:numPr>
        <w:autoSpaceDE w:val="0"/>
        <w:autoSpaceDN w:val="0"/>
        <w:adjustRightInd w:val="0"/>
        <w:spacing w:after="80"/>
        <w:ind w:left="2835" w:hanging="567"/>
        <w:rPr>
          <w:rFonts w:ascii="Arial" w:hAnsi="Arial" w:cs="Arial"/>
          <w:color w:val="000000"/>
        </w:rPr>
      </w:pPr>
      <w:r w:rsidRPr="009906E7">
        <w:rPr>
          <w:rFonts w:ascii="Arial" w:hAnsi="Arial" w:cs="Arial"/>
          <w:color w:val="000000"/>
        </w:rPr>
        <w:t xml:space="preserve">Discuss a referral to Occupational Health for further advice; </w:t>
      </w:r>
      <w:r>
        <w:rPr>
          <w:rFonts w:ascii="Arial" w:hAnsi="Arial" w:cs="Arial"/>
          <w:color w:val="000000"/>
        </w:rPr>
        <w:t>and</w:t>
      </w:r>
    </w:p>
    <w:p w:rsidR="00AA6418" w:rsidRDefault="00AA6418" w:rsidP="008F4880">
      <w:pPr>
        <w:pStyle w:val="ListParagraph"/>
        <w:numPr>
          <w:ilvl w:val="3"/>
          <w:numId w:val="4"/>
        </w:numPr>
        <w:autoSpaceDE w:val="0"/>
        <w:autoSpaceDN w:val="0"/>
        <w:adjustRightInd w:val="0"/>
        <w:spacing w:after="80"/>
        <w:ind w:left="2835" w:hanging="567"/>
        <w:rPr>
          <w:rFonts w:ascii="Arial" w:hAnsi="Arial" w:cs="Arial"/>
          <w:color w:val="000000"/>
        </w:rPr>
      </w:pPr>
      <w:r w:rsidRPr="009906E7">
        <w:rPr>
          <w:rFonts w:ascii="Arial" w:hAnsi="Arial" w:cs="Arial"/>
          <w:color w:val="000000"/>
        </w:rPr>
        <w:t>Re</w:t>
      </w:r>
      <w:r w:rsidR="00A540C2">
        <w:rPr>
          <w:rFonts w:ascii="Arial" w:hAnsi="Arial" w:cs="Arial"/>
          <w:color w:val="000000"/>
        </w:rPr>
        <w:t>view Occupational Health advice and recommendations.</w:t>
      </w:r>
      <w:r w:rsidRPr="009906E7">
        <w:rPr>
          <w:rFonts w:ascii="Arial" w:hAnsi="Arial" w:cs="Arial"/>
          <w:color w:val="000000"/>
        </w:rPr>
        <w:t xml:space="preserve"> </w:t>
      </w:r>
    </w:p>
    <w:p w:rsidR="006C33E3" w:rsidRDefault="006C33E3" w:rsidP="008F4880">
      <w:pPr>
        <w:pStyle w:val="ListParagraph"/>
        <w:numPr>
          <w:ilvl w:val="3"/>
          <w:numId w:val="4"/>
        </w:numPr>
        <w:autoSpaceDE w:val="0"/>
        <w:autoSpaceDN w:val="0"/>
        <w:adjustRightInd w:val="0"/>
        <w:spacing w:after="80"/>
        <w:ind w:left="2835" w:hanging="567"/>
        <w:rPr>
          <w:rFonts w:ascii="Arial" w:hAnsi="Arial" w:cs="Arial"/>
          <w:color w:val="000000"/>
        </w:rPr>
      </w:pPr>
      <w:r>
        <w:rPr>
          <w:rFonts w:ascii="Arial" w:hAnsi="Arial" w:cs="Arial"/>
          <w:color w:val="000000"/>
        </w:rPr>
        <w:t>Signpost to the Inclusion</w:t>
      </w:r>
      <w:r w:rsidR="005C47E2">
        <w:rPr>
          <w:rFonts w:ascii="Arial" w:hAnsi="Arial" w:cs="Arial"/>
          <w:color w:val="000000"/>
        </w:rPr>
        <w:t xml:space="preserve"> and Wellbeing </w:t>
      </w:r>
      <w:r>
        <w:rPr>
          <w:rFonts w:ascii="Arial" w:hAnsi="Arial" w:cs="Arial"/>
          <w:color w:val="000000"/>
        </w:rPr>
        <w:t>team</w:t>
      </w:r>
      <w:r w:rsidR="00B01EEA">
        <w:rPr>
          <w:rFonts w:ascii="Arial" w:hAnsi="Arial" w:cs="Arial"/>
          <w:color w:val="000000"/>
        </w:rPr>
        <w:t xml:space="preserve"> to be linked in with peer to peer support, networking with others in the same situation, and advice on the Trust’s wellbeing offer.</w:t>
      </w:r>
      <w:r>
        <w:rPr>
          <w:rFonts w:ascii="Arial" w:hAnsi="Arial" w:cs="Arial"/>
          <w:color w:val="000000"/>
        </w:rPr>
        <w:t xml:space="preserve"> </w:t>
      </w:r>
    </w:p>
    <w:p w:rsidR="008B3FEC" w:rsidRPr="00537362" w:rsidRDefault="008B3FEC" w:rsidP="00D86CB9">
      <w:pPr>
        <w:autoSpaceDE w:val="0"/>
        <w:autoSpaceDN w:val="0"/>
        <w:adjustRightInd w:val="0"/>
        <w:spacing w:after="80"/>
        <w:rPr>
          <w:rFonts w:ascii="Arial" w:hAnsi="Arial" w:cs="Arial"/>
          <w:color w:val="000000"/>
        </w:rPr>
      </w:pPr>
    </w:p>
    <w:p w:rsidR="00AA6418" w:rsidRDefault="00AA6418" w:rsidP="008F4880">
      <w:pPr>
        <w:pStyle w:val="ListParagraph"/>
        <w:numPr>
          <w:ilvl w:val="1"/>
          <w:numId w:val="4"/>
        </w:numPr>
        <w:autoSpaceDE w:val="0"/>
        <w:autoSpaceDN w:val="0"/>
        <w:adjustRightInd w:val="0"/>
        <w:spacing w:after="80"/>
        <w:rPr>
          <w:rFonts w:ascii="Arial" w:hAnsi="Arial" w:cs="Arial"/>
          <w:b/>
          <w:color w:val="000000"/>
        </w:rPr>
      </w:pPr>
      <w:r w:rsidRPr="00537362">
        <w:rPr>
          <w:rFonts w:ascii="Arial" w:hAnsi="Arial" w:cs="Arial"/>
          <w:b/>
          <w:color w:val="000000"/>
        </w:rPr>
        <w:t>Occupational Health</w:t>
      </w:r>
    </w:p>
    <w:p w:rsidR="00AA6418" w:rsidRDefault="00AA6418" w:rsidP="008F4880">
      <w:pPr>
        <w:pStyle w:val="ListParagraph"/>
        <w:autoSpaceDE w:val="0"/>
        <w:autoSpaceDN w:val="0"/>
        <w:adjustRightInd w:val="0"/>
        <w:spacing w:after="80"/>
        <w:ind w:left="1134"/>
        <w:rPr>
          <w:rFonts w:ascii="Arial" w:hAnsi="Arial" w:cs="Arial"/>
          <w:b/>
          <w:color w:val="000000"/>
        </w:rPr>
      </w:pPr>
    </w:p>
    <w:p w:rsidR="00AA6418" w:rsidRDefault="00AA6418" w:rsidP="008F4880">
      <w:pPr>
        <w:pStyle w:val="ListParagraph"/>
        <w:autoSpaceDE w:val="0"/>
        <w:autoSpaceDN w:val="0"/>
        <w:adjustRightInd w:val="0"/>
        <w:spacing w:after="80"/>
        <w:ind w:left="1134"/>
        <w:rPr>
          <w:rFonts w:ascii="Arial" w:hAnsi="Arial" w:cs="Arial"/>
          <w:color w:val="000000"/>
        </w:rPr>
      </w:pPr>
      <w:r w:rsidRPr="009906E7">
        <w:rPr>
          <w:rFonts w:ascii="Arial" w:hAnsi="Arial" w:cs="Arial"/>
          <w:color w:val="000000"/>
        </w:rPr>
        <w:t>The role of Occupational Health is to</w:t>
      </w:r>
      <w:r>
        <w:rPr>
          <w:rFonts w:ascii="Arial" w:hAnsi="Arial" w:cs="Arial"/>
          <w:color w:val="000000"/>
        </w:rPr>
        <w:t>:</w:t>
      </w:r>
    </w:p>
    <w:p w:rsidR="00AA6418" w:rsidRPr="00537362" w:rsidRDefault="00AA6418" w:rsidP="008F4880">
      <w:pPr>
        <w:pStyle w:val="ListParagraph"/>
        <w:autoSpaceDE w:val="0"/>
        <w:autoSpaceDN w:val="0"/>
        <w:adjustRightInd w:val="0"/>
        <w:spacing w:after="80"/>
        <w:ind w:left="1134"/>
        <w:rPr>
          <w:rFonts w:ascii="Arial" w:hAnsi="Arial" w:cs="Arial"/>
          <w:b/>
          <w:color w:val="000000"/>
        </w:rPr>
      </w:pPr>
    </w:p>
    <w:p w:rsidR="00AA6418" w:rsidRDefault="00AA6418" w:rsidP="008F4880">
      <w:pPr>
        <w:pStyle w:val="ListParagraph"/>
        <w:numPr>
          <w:ilvl w:val="2"/>
          <w:numId w:val="4"/>
        </w:numPr>
        <w:autoSpaceDE w:val="0"/>
        <w:autoSpaceDN w:val="0"/>
        <w:adjustRightInd w:val="0"/>
        <w:spacing w:after="77"/>
        <w:rPr>
          <w:rFonts w:ascii="Arial" w:hAnsi="Arial" w:cs="Arial"/>
          <w:color w:val="000000"/>
        </w:rPr>
      </w:pPr>
      <w:r w:rsidRPr="009906E7">
        <w:rPr>
          <w:rFonts w:ascii="Arial" w:hAnsi="Arial" w:cs="Arial"/>
          <w:color w:val="000000"/>
        </w:rPr>
        <w:t xml:space="preserve">Signpost to appropriate sources of </w:t>
      </w:r>
      <w:r>
        <w:rPr>
          <w:rFonts w:ascii="Arial" w:hAnsi="Arial" w:cs="Arial"/>
          <w:color w:val="000000"/>
        </w:rPr>
        <w:t>support</w:t>
      </w:r>
      <w:r w:rsidRPr="009906E7">
        <w:rPr>
          <w:rFonts w:ascii="Arial" w:hAnsi="Arial" w:cs="Arial"/>
          <w:color w:val="000000"/>
        </w:rPr>
        <w:t xml:space="preserve"> and advice; </w:t>
      </w:r>
    </w:p>
    <w:p w:rsidR="00AA6418" w:rsidRPr="009906E7" w:rsidRDefault="00AA6418" w:rsidP="008F4880">
      <w:pPr>
        <w:pStyle w:val="ListParagraph"/>
        <w:autoSpaceDE w:val="0"/>
        <w:autoSpaceDN w:val="0"/>
        <w:adjustRightInd w:val="0"/>
        <w:spacing w:after="77"/>
        <w:ind w:left="2268"/>
        <w:rPr>
          <w:rFonts w:ascii="Arial" w:hAnsi="Arial" w:cs="Arial"/>
          <w:color w:val="000000"/>
        </w:rPr>
      </w:pPr>
    </w:p>
    <w:p w:rsidR="00AA6418" w:rsidRPr="00537362" w:rsidRDefault="00AA6418" w:rsidP="008F4880">
      <w:pPr>
        <w:pStyle w:val="ListParagraph"/>
        <w:numPr>
          <w:ilvl w:val="2"/>
          <w:numId w:val="4"/>
        </w:numPr>
        <w:autoSpaceDE w:val="0"/>
        <w:autoSpaceDN w:val="0"/>
        <w:adjustRightInd w:val="0"/>
        <w:spacing w:after="80"/>
        <w:rPr>
          <w:rFonts w:ascii="Arial" w:hAnsi="Arial" w:cs="Arial"/>
          <w:b/>
          <w:color w:val="000000"/>
        </w:rPr>
      </w:pPr>
      <w:r w:rsidRPr="009906E7">
        <w:rPr>
          <w:rFonts w:ascii="Arial" w:hAnsi="Arial" w:cs="Arial"/>
          <w:color w:val="000000"/>
        </w:rPr>
        <w:t>Provide support and advice to H</w:t>
      </w:r>
      <w:r>
        <w:rPr>
          <w:rFonts w:ascii="Arial" w:hAnsi="Arial" w:cs="Arial"/>
          <w:color w:val="000000"/>
        </w:rPr>
        <w:t xml:space="preserve">uman </w:t>
      </w:r>
      <w:r w:rsidRPr="009906E7">
        <w:rPr>
          <w:rFonts w:ascii="Arial" w:hAnsi="Arial" w:cs="Arial"/>
          <w:color w:val="000000"/>
        </w:rPr>
        <w:t>R</w:t>
      </w:r>
      <w:r>
        <w:rPr>
          <w:rFonts w:ascii="Arial" w:hAnsi="Arial" w:cs="Arial"/>
          <w:color w:val="000000"/>
        </w:rPr>
        <w:t>esources</w:t>
      </w:r>
      <w:r w:rsidRPr="009906E7">
        <w:rPr>
          <w:rFonts w:ascii="Arial" w:hAnsi="Arial" w:cs="Arial"/>
          <w:color w:val="000000"/>
        </w:rPr>
        <w:t xml:space="preserve"> and Line Managers </w:t>
      </w:r>
      <w:r>
        <w:rPr>
          <w:rFonts w:ascii="Arial" w:hAnsi="Arial" w:cs="Arial"/>
          <w:color w:val="000000"/>
        </w:rPr>
        <w:t>regarding</w:t>
      </w:r>
      <w:r w:rsidRPr="009906E7">
        <w:rPr>
          <w:rFonts w:ascii="Arial" w:hAnsi="Arial" w:cs="Arial"/>
          <w:color w:val="000000"/>
        </w:rPr>
        <w:t xml:space="preserve"> reasonable adjustments, if required</w:t>
      </w:r>
      <w:r>
        <w:rPr>
          <w:rFonts w:ascii="Arial" w:hAnsi="Arial" w:cs="Arial"/>
          <w:color w:val="000000"/>
        </w:rPr>
        <w:t>;</w:t>
      </w:r>
    </w:p>
    <w:p w:rsidR="00AA6418" w:rsidRPr="00537362" w:rsidRDefault="00AA6418" w:rsidP="008F4880">
      <w:pPr>
        <w:pStyle w:val="ListParagraph"/>
        <w:rPr>
          <w:rFonts w:ascii="Arial" w:hAnsi="Arial" w:cs="Arial"/>
          <w:b/>
          <w:color w:val="000000"/>
        </w:rPr>
      </w:pPr>
    </w:p>
    <w:p w:rsidR="00AA6418" w:rsidRPr="00537362" w:rsidRDefault="00AA6418" w:rsidP="008F4880">
      <w:pPr>
        <w:pStyle w:val="ListParagraph"/>
        <w:numPr>
          <w:ilvl w:val="2"/>
          <w:numId w:val="4"/>
        </w:numPr>
        <w:autoSpaceDE w:val="0"/>
        <w:autoSpaceDN w:val="0"/>
        <w:adjustRightInd w:val="0"/>
        <w:spacing w:after="80"/>
        <w:rPr>
          <w:rFonts w:ascii="Arial" w:hAnsi="Arial" w:cs="Arial"/>
          <w:b/>
          <w:color w:val="000000"/>
        </w:rPr>
      </w:pPr>
      <w:r w:rsidRPr="009906E7">
        <w:rPr>
          <w:rFonts w:ascii="Arial" w:hAnsi="Arial" w:cs="Arial"/>
          <w:color w:val="000000"/>
        </w:rPr>
        <w:t>Monitor referrals due to menopause symptoms, and provide additional signposting, where required</w:t>
      </w:r>
      <w:r>
        <w:rPr>
          <w:rFonts w:ascii="Arial" w:hAnsi="Arial" w:cs="Arial"/>
          <w:color w:val="000000"/>
        </w:rPr>
        <w:t>; and</w:t>
      </w:r>
    </w:p>
    <w:p w:rsidR="00AA6418" w:rsidRPr="00537362" w:rsidRDefault="00AA6418" w:rsidP="008F4880">
      <w:pPr>
        <w:pStyle w:val="ListParagraph"/>
        <w:rPr>
          <w:rFonts w:ascii="Arial" w:hAnsi="Arial" w:cs="Arial"/>
          <w:b/>
          <w:color w:val="000000"/>
        </w:rPr>
      </w:pPr>
    </w:p>
    <w:p w:rsidR="00AA6418" w:rsidRDefault="00AA6418" w:rsidP="008F4880">
      <w:pPr>
        <w:pStyle w:val="ListParagraph"/>
        <w:numPr>
          <w:ilvl w:val="2"/>
          <w:numId w:val="4"/>
        </w:numPr>
        <w:autoSpaceDE w:val="0"/>
        <w:autoSpaceDN w:val="0"/>
        <w:adjustRightInd w:val="0"/>
        <w:spacing w:after="77"/>
        <w:rPr>
          <w:rFonts w:ascii="Arial" w:hAnsi="Arial" w:cs="Arial"/>
          <w:color w:val="000000"/>
        </w:rPr>
      </w:pPr>
      <w:r w:rsidRPr="009906E7">
        <w:rPr>
          <w:rFonts w:ascii="Arial" w:hAnsi="Arial" w:cs="Arial"/>
          <w:color w:val="000000"/>
        </w:rPr>
        <w:t>Summarise all cases relating to menopausal symptoms in a quarterly activity report</w:t>
      </w:r>
      <w:r>
        <w:rPr>
          <w:rFonts w:ascii="Arial" w:hAnsi="Arial" w:cs="Arial"/>
          <w:color w:val="000000"/>
        </w:rPr>
        <w:t>.</w:t>
      </w:r>
      <w:r w:rsidRPr="009906E7">
        <w:rPr>
          <w:rFonts w:ascii="Arial" w:hAnsi="Arial" w:cs="Arial"/>
          <w:color w:val="000000"/>
        </w:rPr>
        <w:t xml:space="preserve"> </w:t>
      </w:r>
    </w:p>
    <w:p w:rsidR="00AA6418" w:rsidRPr="00537362" w:rsidRDefault="00AA6418" w:rsidP="008F4880">
      <w:pPr>
        <w:pStyle w:val="ListParagraph"/>
        <w:rPr>
          <w:rFonts w:ascii="Arial" w:hAnsi="Arial" w:cs="Arial"/>
          <w:b/>
          <w:color w:val="000000"/>
        </w:rPr>
      </w:pPr>
    </w:p>
    <w:p w:rsidR="00AA6418" w:rsidRPr="00537362" w:rsidRDefault="00AA6418" w:rsidP="008F4880">
      <w:pPr>
        <w:pStyle w:val="ListParagraph"/>
        <w:numPr>
          <w:ilvl w:val="1"/>
          <w:numId w:val="4"/>
        </w:numPr>
        <w:autoSpaceDE w:val="0"/>
        <w:autoSpaceDN w:val="0"/>
        <w:adjustRightInd w:val="0"/>
        <w:spacing w:after="80"/>
        <w:rPr>
          <w:rFonts w:ascii="Arial" w:hAnsi="Arial" w:cs="Arial"/>
          <w:b/>
          <w:color w:val="000000"/>
        </w:rPr>
      </w:pPr>
      <w:r w:rsidRPr="00537362">
        <w:rPr>
          <w:rFonts w:ascii="Arial" w:hAnsi="Arial" w:cs="Arial"/>
          <w:b/>
        </w:rPr>
        <w:t>Human Resources</w:t>
      </w:r>
    </w:p>
    <w:p w:rsidR="00AA6418" w:rsidRPr="00537362" w:rsidRDefault="00AA6418" w:rsidP="008F4880">
      <w:pPr>
        <w:pStyle w:val="ListParagraph"/>
        <w:autoSpaceDE w:val="0"/>
        <w:autoSpaceDN w:val="0"/>
        <w:adjustRightInd w:val="0"/>
        <w:spacing w:after="80"/>
        <w:ind w:left="1134"/>
        <w:rPr>
          <w:rFonts w:ascii="Arial" w:hAnsi="Arial" w:cs="Arial"/>
          <w:b/>
          <w:color w:val="000000"/>
        </w:rPr>
      </w:pPr>
    </w:p>
    <w:p w:rsidR="00AA6418" w:rsidRDefault="00AA6418" w:rsidP="008F4880">
      <w:pPr>
        <w:pStyle w:val="ListParagraph"/>
        <w:autoSpaceDE w:val="0"/>
        <w:autoSpaceDN w:val="0"/>
        <w:adjustRightInd w:val="0"/>
        <w:spacing w:after="80"/>
        <w:ind w:left="1134"/>
        <w:rPr>
          <w:rFonts w:ascii="Arial" w:hAnsi="Arial" w:cs="Arial"/>
        </w:rPr>
      </w:pPr>
      <w:r>
        <w:rPr>
          <w:rFonts w:ascii="Arial" w:hAnsi="Arial" w:cs="Arial"/>
        </w:rPr>
        <w:t>Human Resources will:</w:t>
      </w:r>
    </w:p>
    <w:p w:rsidR="00AA6418" w:rsidRPr="00537362" w:rsidRDefault="00AA6418" w:rsidP="008F4880">
      <w:pPr>
        <w:pStyle w:val="ListParagraph"/>
        <w:autoSpaceDE w:val="0"/>
        <w:autoSpaceDN w:val="0"/>
        <w:adjustRightInd w:val="0"/>
        <w:spacing w:after="80"/>
        <w:ind w:left="1134"/>
        <w:rPr>
          <w:rFonts w:ascii="Arial" w:hAnsi="Arial" w:cs="Arial"/>
          <w:color w:val="000000"/>
        </w:rPr>
      </w:pPr>
    </w:p>
    <w:p w:rsidR="00AA6418" w:rsidRDefault="00AA6418" w:rsidP="008F4880">
      <w:pPr>
        <w:pStyle w:val="ListParagraph"/>
        <w:numPr>
          <w:ilvl w:val="2"/>
          <w:numId w:val="4"/>
        </w:numPr>
        <w:autoSpaceDE w:val="0"/>
        <w:autoSpaceDN w:val="0"/>
        <w:adjustRightInd w:val="0"/>
        <w:spacing w:after="77"/>
        <w:rPr>
          <w:rFonts w:ascii="Arial" w:hAnsi="Arial" w:cs="Arial"/>
        </w:rPr>
      </w:pPr>
      <w:r w:rsidRPr="009906E7">
        <w:rPr>
          <w:rFonts w:ascii="Arial" w:hAnsi="Arial" w:cs="Arial"/>
        </w:rPr>
        <w:t xml:space="preserve">Offer guidance to managers on the interpretation of </w:t>
      </w:r>
      <w:r w:rsidR="006C33E3">
        <w:rPr>
          <w:rFonts w:ascii="Arial" w:hAnsi="Arial" w:cs="Arial"/>
        </w:rPr>
        <w:t>this guidance</w:t>
      </w:r>
    </w:p>
    <w:p w:rsidR="00AA6418" w:rsidRPr="009906E7" w:rsidRDefault="00AA6418" w:rsidP="008F4880">
      <w:pPr>
        <w:pStyle w:val="ListParagraph"/>
        <w:autoSpaceDE w:val="0"/>
        <w:autoSpaceDN w:val="0"/>
        <w:adjustRightInd w:val="0"/>
        <w:spacing w:after="77"/>
        <w:ind w:left="2268"/>
        <w:rPr>
          <w:rFonts w:ascii="Arial" w:hAnsi="Arial" w:cs="Arial"/>
        </w:rPr>
      </w:pPr>
    </w:p>
    <w:p w:rsidR="00AA6418" w:rsidRDefault="00AA6418" w:rsidP="008F4880">
      <w:pPr>
        <w:pStyle w:val="ListParagraph"/>
        <w:numPr>
          <w:ilvl w:val="2"/>
          <w:numId w:val="4"/>
        </w:numPr>
        <w:autoSpaceDE w:val="0"/>
        <w:autoSpaceDN w:val="0"/>
        <w:adjustRightInd w:val="0"/>
        <w:rPr>
          <w:rFonts w:ascii="Arial" w:hAnsi="Arial" w:cs="Arial"/>
        </w:rPr>
      </w:pPr>
      <w:r w:rsidRPr="009906E7">
        <w:rPr>
          <w:rFonts w:ascii="Arial" w:hAnsi="Arial" w:cs="Arial"/>
        </w:rPr>
        <w:t xml:space="preserve">Monitor and evaluate </w:t>
      </w:r>
      <w:r w:rsidR="00DF3EB7">
        <w:rPr>
          <w:rFonts w:ascii="Arial" w:hAnsi="Arial" w:cs="Arial"/>
        </w:rPr>
        <w:t xml:space="preserve">absence and levels of performance in relation to menopause. </w:t>
      </w:r>
    </w:p>
    <w:p w:rsidR="00AA6418" w:rsidRPr="00537362" w:rsidRDefault="00AA6418" w:rsidP="008F4880">
      <w:pPr>
        <w:pStyle w:val="ListParagraph"/>
        <w:rPr>
          <w:rFonts w:ascii="Arial" w:hAnsi="Arial" w:cs="Arial"/>
        </w:rPr>
      </w:pPr>
    </w:p>
    <w:p w:rsidR="00AA6418" w:rsidRPr="002C4472" w:rsidRDefault="00C13B1D" w:rsidP="008F4880">
      <w:pPr>
        <w:pStyle w:val="ListParagraph"/>
        <w:numPr>
          <w:ilvl w:val="2"/>
          <w:numId w:val="4"/>
        </w:numPr>
        <w:autoSpaceDE w:val="0"/>
        <w:autoSpaceDN w:val="0"/>
        <w:adjustRightInd w:val="0"/>
        <w:rPr>
          <w:rFonts w:ascii="Arial" w:hAnsi="Arial" w:cs="Arial"/>
          <w:color w:val="000000" w:themeColor="text1"/>
        </w:rPr>
      </w:pPr>
      <w:r>
        <w:rPr>
          <w:rFonts w:ascii="Arial" w:hAnsi="Arial" w:cs="Arial"/>
          <w:color w:val="000000" w:themeColor="text1"/>
        </w:rPr>
        <w:t>S</w:t>
      </w:r>
      <w:r w:rsidR="00DF3EB7">
        <w:rPr>
          <w:rFonts w:ascii="Arial" w:hAnsi="Arial" w:cs="Arial"/>
          <w:color w:val="000000" w:themeColor="text1"/>
        </w:rPr>
        <w:t xml:space="preserve">upport managers with consideration of </w:t>
      </w:r>
      <w:r>
        <w:rPr>
          <w:rFonts w:ascii="Arial" w:hAnsi="Arial" w:cs="Arial"/>
          <w:color w:val="000000" w:themeColor="text1"/>
        </w:rPr>
        <w:t>workplace</w:t>
      </w:r>
      <w:r w:rsidR="00DF3EB7">
        <w:rPr>
          <w:rFonts w:ascii="Arial" w:hAnsi="Arial" w:cs="Arial"/>
          <w:color w:val="000000" w:themeColor="text1"/>
        </w:rPr>
        <w:t xml:space="preserve"> adjustments. </w:t>
      </w:r>
    </w:p>
    <w:p w:rsidR="00AA6418" w:rsidRPr="00537362" w:rsidRDefault="00AA6418" w:rsidP="008F4880">
      <w:pPr>
        <w:autoSpaceDE w:val="0"/>
        <w:autoSpaceDN w:val="0"/>
        <w:adjustRightInd w:val="0"/>
        <w:rPr>
          <w:rFonts w:ascii="Arial" w:hAnsi="Arial" w:cs="Arial"/>
        </w:rPr>
      </w:pPr>
    </w:p>
    <w:p w:rsidR="00AA6418" w:rsidRPr="00A540C2" w:rsidRDefault="00AA6418" w:rsidP="008F4880">
      <w:pPr>
        <w:pStyle w:val="ListParagraph"/>
        <w:numPr>
          <w:ilvl w:val="2"/>
          <w:numId w:val="4"/>
        </w:numPr>
        <w:autoSpaceDE w:val="0"/>
        <w:autoSpaceDN w:val="0"/>
        <w:adjustRightInd w:val="0"/>
        <w:spacing w:after="80"/>
        <w:rPr>
          <w:rFonts w:ascii="Arial" w:hAnsi="Arial" w:cs="Arial"/>
          <w:b/>
          <w:color w:val="000000"/>
        </w:rPr>
      </w:pPr>
      <w:r>
        <w:rPr>
          <w:rFonts w:ascii="Arial" w:hAnsi="Arial" w:cs="Arial"/>
          <w:color w:val="000000"/>
        </w:rPr>
        <w:t xml:space="preserve">Ensure appropriate knowledge of </w:t>
      </w:r>
      <w:r w:rsidR="00A540C2">
        <w:rPr>
          <w:rFonts w:ascii="Arial" w:hAnsi="Arial" w:cs="Arial"/>
          <w:color w:val="000000"/>
        </w:rPr>
        <w:t xml:space="preserve">the </w:t>
      </w:r>
      <w:r w:rsidR="006C33E3">
        <w:rPr>
          <w:rFonts w:ascii="Arial" w:hAnsi="Arial" w:cs="Arial"/>
          <w:color w:val="000000"/>
        </w:rPr>
        <w:t xml:space="preserve">guidance </w:t>
      </w:r>
      <w:r w:rsidR="00B01EEA">
        <w:rPr>
          <w:rFonts w:ascii="Arial" w:hAnsi="Arial" w:cs="Arial"/>
          <w:color w:val="000000"/>
        </w:rPr>
        <w:t xml:space="preserve">and seek support from </w:t>
      </w:r>
      <w:r>
        <w:rPr>
          <w:rFonts w:ascii="Arial" w:hAnsi="Arial" w:cs="Arial"/>
          <w:color w:val="000000"/>
        </w:rPr>
        <w:t>Occupational Health</w:t>
      </w:r>
      <w:r w:rsidR="000B6B44">
        <w:rPr>
          <w:rFonts w:ascii="Arial" w:hAnsi="Arial" w:cs="Arial"/>
          <w:color w:val="000000"/>
        </w:rPr>
        <w:t>, if required, and the</w:t>
      </w:r>
      <w:r w:rsidR="00B01EEA">
        <w:rPr>
          <w:rFonts w:ascii="Arial" w:hAnsi="Arial" w:cs="Arial"/>
          <w:color w:val="000000"/>
        </w:rPr>
        <w:t xml:space="preserve"> </w:t>
      </w:r>
      <w:r w:rsidR="000B6B44">
        <w:rPr>
          <w:rFonts w:ascii="Arial" w:hAnsi="Arial" w:cs="Arial"/>
          <w:color w:val="000000"/>
        </w:rPr>
        <w:t>I</w:t>
      </w:r>
      <w:r w:rsidR="00B01EEA">
        <w:rPr>
          <w:rFonts w:ascii="Arial" w:hAnsi="Arial" w:cs="Arial"/>
          <w:color w:val="000000"/>
        </w:rPr>
        <w:t xml:space="preserve">nclusion </w:t>
      </w:r>
      <w:r w:rsidR="00B01EEA">
        <w:rPr>
          <w:rFonts w:ascii="Arial" w:hAnsi="Arial" w:cs="Arial"/>
          <w:color w:val="000000"/>
        </w:rPr>
        <w:lastRenderedPageBreak/>
        <w:t xml:space="preserve">and Wellbeing team </w:t>
      </w:r>
      <w:r w:rsidR="000B6B44">
        <w:rPr>
          <w:rFonts w:ascii="Arial" w:hAnsi="Arial" w:cs="Arial"/>
          <w:color w:val="000000"/>
        </w:rPr>
        <w:t xml:space="preserve">on the latest developments and the Trust’s wellbeing </w:t>
      </w:r>
      <w:r w:rsidR="008D781B" w:rsidRPr="008D781B">
        <w:rPr>
          <w:rFonts w:ascii="Arial" w:hAnsi="Arial" w:cs="Arial"/>
          <w:color w:val="000000"/>
        </w:rPr>
        <w:t xml:space="preserve">staff </w:t>
      </w:r>
      <w:r w:rsidR="000B6B44">
        <w:rPr>
          <w:rFonts w:ascii="Arial" w:hAnsi="Arial" w:cs="Arial"/>
          <w:color w:val="000000"/>
        </w:rPr>
        <w:t>support offer.</w:t>
      </w:r>
    </w:p>
    <w:p w:rsidR="00AA6418" w:rsidRPr="00537362" w:rsidRDefault="00AA6418" w:rsidP="008F4880">
      <w:pPr>
        <w:pStyle w:val="ListParagraph"/>
        <w:rPr>
          <w:rFonts w:ascii="Arial" w:hAnsi="Arial" w:cs="Arial"/>
          <w:b/>
          <w:color w:val="000000"/>
        </w:rPr>
      </w:pPr>
    </w:p>
    <w:p w:rsidR="00AA6418" w:rsidRDefault="00AA6418" w:rsidP="008F4880">
      <w:pPr>
        <w:pStyle w:val="ListParagraph"/>
        <w:numPr>
          <w:ilvl w:val="1"/>
          <w:numId w:val="4"/>
        </w:numPr>
        <w:autoSpaceDE w:val="0"/>
        <w:autoSpaceDN w:val="0"/>
        <w:adjustRightInd w:val="0"/>
        <w:spacing w:after="80"/>
        <w:rPr>
          <w:rFonts w:ascii="Arial" w:hAnsi="Arial" w:cs="Arial"/>
          <w:b/>
          <w:color w:val="000000"/>
        </w:rPr>
      </w:pPr>
      <w:r w:rsidRPr="00537362">
        <w:rPr>
          <w:rFonts w:ascii="Arial" w:hAnsi="Arial" w:cs="Arial"/>
          <w:b/>
          <w:color w:val="000000"/>
        </w:rPr>
        <w:t>All Staff</w:t>
      </w:r>
    </w:p>
    <w:p w:rsidR="00AA6418" w:rsidRDefault="00AA6418" w:rsidP="008F4880">
      <w:pPr>
        <w:pStyle w:val="ListParagraph"/>
        <w:autoSpaceDE w:val="0"/>
        <w:autoSpaceDN w:val="0"/>
        <w:adjustRightInd w:val="0"/>
        <w:spacing w:after="80"/>
        <w:ind w:left="1134"/>
        <w:rPr>
          <w:rFonts w:ascii="Arial" w:hAnsi="Arial" w:cs="Arial"/>
          <w:b/>
          <w:color w:val="000000"/>
        </w:rPr>
      </w:pPr>
    </w:p>
    <w:p w:rsidR="00AA6418" w:rsidRDefault="00AA6418" w:rsidP="008F4880">
      <w:pPr>
        <w:pStyle w:val="ListParagraph"/>
        <w:autoSpaceDE w:val="0"/>
        <w:autoSpaceDN w:val="0"/>
        <w:adjustRightInd w:val="0"/>
        <w:spacing w:after="80"/>
        <w:ind w:left="1134"/>
        <w:rPr>
          <w:rFonts w:ascii="Arial" w:hAnsi="Arial" w:cs="Arial"/>
          <w:color w:val="000000"/>
        </w:rPr>
      </w:pPr>
      <w:r w:rsidRPr="00537362">
        <w:rPr>
          <w:rFonts w:ascii="Arial" w:hAnsi="Arial" w:cs="Arial"/>
          <w:color w:val="000000"/>
        </w:rPr>
        <w:t>All staff should:</w:t>
      </w:r>
    </w:p>
    <w:p w:rsidR="00AA6418" w:rsidRPr="00537362" w:rsidRDefault="00AA6418" w:rsidP="008F4880">
      <w:pPr>
        <w:pStyle w:val="ListParagraph"/>
        <w:autoSpaceDE w:val="0"/>
        <w:autoSpaceDN w:val="0"/>
        <w:adjustRightInd w:val="0"/>
        <w:spacing w:after="80"/>
        <w:ind w:left="1134"/>
        <w:rPr>
          <w:rFonts w:ascii="Arial" w:hAnsi="Arial" w:cs="Arial"/>
          <w:color w:val="000000"/>
        </w:rPr>
      </w:pPr>
    </w:p>
    <w:p w:rsidR="00AA6418" w:rsidRPr="00D86CB9" w:rsidRDefault="00AA6418" w:rsidP="008F4880">
      <w:pPr>
        <w:pStyle w:val="ListParagraph"/>
        <w:numPr>
          <w:ilvl w:val="2"/>
          <w:numId w:val="4"/>
        </w:numPr>
        <w:autoSpaceDE w:val="0"/>
        <w:autoSpaceDN w:val="0"/>
        <w:adjustRightInd w:val="0"/>
        <w:spacing w:after="80"/>
        <w:rPr>
          <w:rFonts w:ascii="Arial" w:hAnsi="Arial" w:cs="Arial"/>
          <w:b/>
          <w:color w:val="000000"/>
        </w:rPr>
      </w:pPr>
      <w:r>
        <w:rPr>
          <w:rFonts w:ascii="Arial" w:hAnsi="Arial" w:cs="Arial"/>
          <w:color w:val="000000"/>
        </w:rPr>
        <w:t>Take a personal responsibility to look after their health and wellbeing, including discussing relevant health concerns with their general practitioner (GP)</w:t>
      </w:r>
    </w:p>
    <w:p w:rsidR="00AA6418" w:rsidRPr="004E58EC" w:rsidRDefault="00D86CB9" w:rsidP="004E58EC">
      <w:pPr>
        <w:pStyle w:val="ListParagraph"/>
        <w:numPr>
          <w:ilvl w:val="2"/>
          <w:numId w:val="4"/>
        </w:numPr>
        <w:autoSpaceDE w:val="0"/>
        <w:autoSpaceDN w:val="0"/>
        <w:adjustRightInd w:val="0"/>
        <w:spacing w:after="80"/>
        <w:rPr>
          <w:rFonts w:ascii="Arial" w:hAnsi="Arial" w:cs="Arial"/>
          <w:b/>
          <w:color w:val="000000"/>
        </w:rPr>
      </w:pPr>
      <w:r>
        <w:rPr>
          <w:rFonts w:ascii="Arial" w:hAnsi="Arial" w:cs="Arial"/>
          <w:color w:val="000000"/>
        </w:rPr>
        <w:t xml:space="preserve">Complete the </w:t>
      </w:r>
      <w:r w:rsidR="00C211C0">
        <w:rPr>
          <w:rFonts w:ascii="Arial" w:hAnsi="Arial" w:cs="Arial"/>
          <w:color w:val="000000"/>
        </w:rPr>
        <w:t xml:space="preserve">UHB </w:t>
      </w:r>
      <w:r>
        <w:rPr>
          <w:rFonts w:ascii="Arial" w:hAnsi="Arial" w:cs="Arial"/>
          <w:color w:val="000000"/>
        </w:rPr>
        <w:t>menopause passport, where appropriate, as part of their annual appraisal.</w:t>
      </w:r>
    </w:p>
    <w:p w:rsidR="00AA6418" w:rsidRPr="00537362" w:rsidRDefault="00AA6418" w:rsidP="008F4880">
      <w:pPr>
        <w:pStyle w:val="ListParagraph"/>
        <w:rPr>
          <w:rFonts w:ascii="Arial" w:hAnsi="Arial" w:cs="Arial"/>
          <w:color w:val="000000"/>
        </w:rPr>
      </w:pPr>
    </w:p>
    <w:p w:rsidR="00A540C2" w:rsidRDefault="00A540C2" w:rsidP="008F4880">
      <w:pPr>
        <w:pStyle w:val="ListParagraph"/>
        <w:numPr>
          <w:ilvl w:val="1"/>
          <w:numId w:val="4"/>
        </w:numPr>
        <w:autoSpaceDE w:val="0"/>
        <w:autoSpaceDN w:val="0"/>
        <w:adjustRightInd w:val="0"/>
        <w:spacing w:after="80"/>
        <w:rPr>
          <w:rFonts w:ascii="Arial" w:hAnsi="Arial" w:cs="Arial"/>
          <w:color w:val="000000"/>
        </w:rPr>
      </w:pPr>
      <w:r w:rsidRPr="00A540C2">
        <w:rPr>
          <w:rFonts w:ascii="Arial" w:hAnsi="Arial" w:cs="Arial"/>
          <w:color w:val="000000"/>
        </w:rPr>
        <w:t xml:space="preserve">Staff can also seek support and advice from; </w:t>
      </w:r>
    </w:p>
    <w:p w:rsidR="00A540C2" w:rsidRPr="00A540C2" w:rsidRDefault="00A540C2" w:rsidP="008F4880">
      <w:pPr>
        <w:pStyle w:val="ListParagraph"/>
        <w:autoSpaceDE w:val="0"/>
        <w:autoSpaceDN w:val="0"/>
        <w:adjustRightInd w:val="0"/>
        <w:spacing w:after="80"/>
        <w:ind w:left="1134"/>
        <w:rPr>
          <w:rFonts w:ascii="Arial" w:hAnsi="Arial" w:cs="Arial"/>
          <w:color w:val="000000"/>
        </w:rPr>
      </w:pPr>
    </w:p>
    <w:p w:rsidR="00A540C2" w:rsidRDefault="00A540C2" w:rsidP="008F4880">
      <w:pPr>
        <w:pStyle w:val="ListParagraph"/>
        <w:numPr>
          <w:ilvl w:val="2"/>
          <w:numId w:val="4"/>
        </w:numPr>
        <w:autoSpaceDE w:val="0"/>
        <w:autoSpaceDN w:val="0"/>
        <w:adjustRightInd w:val="0"/>
        <w:spacing w:after="80"/>
        <w:rPr>
          <w:rFonts w:ascii="Arial" w:hAnsi="Arial" w:cs="Arial"/>
          <w:color w:val="000000"/>
        </w:rPr>
      </w:pPr>
      <w:r w:rsidRPr="00A540C2">
        <w:rPr>
          <w:rFonts w:ascii="Arial" w:hAnsi="Arial" w:cs="Arial"/>
          <w:color w:val="000000"/>
        </w:rPr>
        <w:t>Women</w:t>
      </w:r>
      <w:r w:rsidR="000B6B44">
        <w:rPr>
          <w:rFonts w:ascii="Arial" w:hAnsi="Arial" w:cs="Arial"/>
          <w:color w:val="000000"/>
        </w:rPr>
        <w:t>’</w:t>
      </w:r>
      <w:r w:rsidRPr="00A540C2">
        <w:rPr>
          <w:rFonts w:ascii="Arial" w:hAnsi="Arial" w:cs="Arial"/>
          <w:color w:val="000000"/>
        </w:rPr>
        <w:t xml:space="preserve">s Staff Network </w:t>
      </w:r>
    </w:p>
    <w:p w:rsidR="00A540C2" w:rsidRPr="00A540C2" w:rsidRDefault="00A540C2" w:rsidP="008F4880">
      <w:pPr>
        <w:pStyle w:val="ListParagraph"/>
        <w:autoSpaceDE w:val="0"/>
        <w:autoSpaceDN w:val="0"/>
        <w:adjustRightInd w:val="0"/>
        <w:spacing w:after="80"/>
        <w:ind w:left="2268"/>
        <w:rPr>
          <w:rFonts w:ascii="Arial" w:hAnsi="Arial" w:cs="Arial"/>
          <w:color w:val="000000"/>
        </w:rPr>
      </w:pPr>
    </w:p>
    <w:p w:rsidR="00A540C2" w:rsidRDefault="00A540C2" w:rsidP="008F4880">
      <w:pPr>
        <w:pStyle w:val="ListParagraph"/>
        <w:numPr>
          <w:ilvl w:val="2"/>
          <w:numId w:val="4"/>
        </w:numPr>
        <w:autoSpaceDE w:val="0"/>
        <w:autoSpaceDN w:val="0"/>
        <w:adjustRightInd w:val="0"/>
        <w:spacing w:after="80"/>
        <w:rPr>
          <w:rFonts w:ascii="Arial" w:hAnsi="Arial" w:cs="Arial"/>
          <w:color w:val="000000"/>
        </w:rPr>
      </w:pPr>
      <w:r w:rsidRPr="00A540C2">
        <w:rPr>
          <w:rFonts w:ascii="Arial" w:hAnsi="Arial" w:cs="Arial"/>
          <w:color w:val="000000"/>
        </w:rPr>
        <w:t>M Club</w:t>
      </w:r>
      <w:r>
        <w:rPr>
          <w:rFonts w:ascii="Arial" w:hAnsi="Arial" w:cs="Arial"/>
          <w:color w:val="000000"/>
        </w:rPr>
        <w:t xml:space="preserve"> (peer to peer monthly meeting)</w:t>
      </w:r>
    </w:p>
    <w:p w:rsidR="00A540C2" w:rsidRPr="00A540C2" w:rsidRDefault="00A540C2" w:rsidP="008F4880">
      <w:pPr>
        <w:autoSpaceDE w:val="0"/>
        <w:autoSpaceDN w:val="0"/>
        <w:adjustRightInd w:val="0"/>
        <w:spacing w:after="80"/>
        <w:rPr>
          <w:rFonts w:ascii="Arial" w:hAnsi="Arial" w:cs="Arial"/>
          <w:color w:val="000000"/>
        </w:rPr>
      </w:pPr>
    </w:p>
    <w:p w:rsidR="00A540C2" w:rsidRDefault="00A540C2" w:rsidP="008F4880">
      <w:pPr>
        <w:pStyle w:val="ListParagraph"/>
        <w:numPr>
          <w:ilvl w:val="2"/>
          <w:numId w:val="4"/>
        </w:numPr>
        <w:autoSpaceDE w:val="0"/>
        <w:autoSpaceDN w:val="0"/>
        <w:adjustRightInd w:val="0"/>
        <w:spacing w:after="80"/>
        <w:rPr>
          <w:rFonts w:ascii="Arial" w:hAnsi="Arial" w:cs="Arial"/>
          <w:color w:val="000000"/>
        </w:rPr>
      </w:pPr>
      <w:r w:rsidRPr="00A540C2">
        <w:rPr>
          <w:rFonts w:ascii="Arial" w:hAnsi="Arial" w:cs="Arial"/>
          <w:color w:val="000000"/>
        </w:rPr>
        <w:t xml:space="preserve">Menopause Champions </w:t>
      </w:r>
      <w:r>
        <w:rPr>
          <w:rFonts w:ascii="Arial" w:hAnsi="Arial" w:cs="Arial"/>
          <w:color w:val="000000"/>
        </w:rPr>
        <w:t>(Trained members of staff who offer signposting in relation to menopause)</w:t>
      </w:r>
    </w:p>
    <w:p w:rsidR="005C02FA" w:rsidRPr="0092495E" w:rsidRDefault="005C02FA" w:rsidP="008F4880">
      <w:pPr>
        <w:pStyle w:val="ListParagraph"/>
        <w:rPr>
          <w:rFonts w:ascii="Arial" w:hAnsi="Arial" w:cs="Arial"/>
          <w:color w:val="000000"/>
        </w:rPr>
      </w:pPr>
    </w:p>
    <w:p w:rsidR="005C02FA" w:rsidRPr="00A540C2" w:rsidRDefault="000B6B44" w:rsidP="008F4880">
      <w:pPr>
        <w:pStyle w:val="ListParagraph"/>
        <w:numPr>
          <w:ilvl w:val="2"/>
          <w:numId w:val="4"/>
        </w:numPr>
        <w:autoSpaceDE w:val="0"/>
        <w:autoSpaceDN w:val="0"/>
        <w:adjustRightInd w:val="0"/>
        <w:spacing w:after="80"/>
        <w:rPr>
          <w:rFonts w:ascii="Arial" w:hAnsi="Arial" w:cs="Arial"/>
          <w:color w:val="000000"/>
        </w:rPr>
      </w:pPr>
      <w:r>
        <w:rPr>
          <w:rFonts w:ascii="Arial" w:hAnsi="Arial" w:cs="Arial"/>
          <w:color w:val="000000"/>
        </w:rPr>
        <w:t>M</w:t>
      </w:r>
      <w:r w:rsidR="005C02FA">
        <w:rPr>
          <w:rFonts w:ascii="Arial" w:hAnsi="Arial" w:cs="Arial"/>
          <w:color w:val="000000"/>
        </w:rPr>
        <w:t xml:space="preserve">enopause </w:t>
      </w:r>
      <w:r>
        <w:rPr>
          <w:rFonts w:ascii="Arial" w:hAnsi="Arial" w:cs="Arial"/>
          <w:color w:val="000000"/>
        </w:rPr>
        <w:t xml:space="preserve">Awareness </w:t>
      </w:r>
      <w:r w:rsidR="005C02FA">
        <w:rPr>
          <w:rFonts w:ascii="Arial" w:hAnsi="Arial" w:cs="Arial"/>
          <w:color w:val="000000"/>
        </w:rPr>
        <w:t xml:space="preserve">training </w:t>
      </w:r>
      <w:r>
        <w:rPr>
          <w:rFonts w:ascii="Arial" w:hAnsi="Arial" w:cs="Arial"/>
          <w:color w:val="000000"/>
        </w:rPr>
        <w:t xml:space="preserve">on Moodle </w:t>
      </w:r>
    </w:p>
    <w:p w:rsidR="00AA6418" w:rsidRPr="00537362" w:rsidRDefault="00AA6418" w:rsidP="008F4880">
      <w:pPr>
        <w:pStyle w:val="ListParagraph"/>
        <w:rPr>
          <w:rFonts w:ascii="Arial" w:hAnsi="Arial" w:cs="Arial"/>
          <w:color w:val="000000"/>
        </w:rPr>
      </w:pPr>
    </w:p>
    <w:p w:rsidR="00AA6418" w:rsidRDefault="00AA6418" w:rsidP="008F4880">
      <w:pPr>
        <w:numPr>
          <w:ilvl w:val="0"/>
          <w:numId w:val="4"/>
        </w:numPr>
        <w:rPr>
          <w:rFonts w:ascii="Arial" w:hAnsi="Arial" w:cs="Arial"/>
          <w:b/>
        </w:rPr>
      </w:pPr>
      <w:r w:rsidRPr="009906E7">
        <w:rPr>
          <w:rFonts w:ascii="Arial" w:hAnsi="Arial" w:cs="Arial"/>
          <w:b/>
        </w:rPr>
        <w:t>Implementation and Monitoring</w:t>
      </w:r>
    </w:p>
    <w:p w:rsidR="00AA6418" w:rsidRPr="009906E7" w:rsidRDefault="00AA6418" w:rsidP="008F4880">
      <w:pPr>
        <w:ind w:left="1134"/>
        <w:rPr>
          <w:rFonts w:ascii="Arial" w:hAnsi="Arial" w:cs="Arial"/>
          <w:b/>
        </w:rPr>
      </w:pPr>
    </w:p>
    <w:p w:rsidR="00AA6418" w:rsidRPr="009906E7" w:rsidRDefault="00AA6418" w:rsidP="008F4880">
      <w:pPr>
        <w:numPr>
          <w:ilvl w:val="1"/>
          <w:numId w:val="4"/>
        </w:numPr>
        <w:rPr>
          <w:rFonts w:ascii="Arial" w:hAnsi="Arial" w:cs="Arial"/>
          <w:u w:val="single"/>
        </w:rPr>
      </w:pPr>
      <w:r w:rsidRPr="009906E7">
        <w:rPr>
          <w:rFonts w:ascii="Arial" w:hAnsi="Arial" w:cs="Arial"/>
          <w:u w:val="single"/>
        </w:rPr>
        <w:t>Implementation</w:t>
      </w:r>
    </w:p>
    <w:p w:rsidR="00AA6418" w:rsidRPr="009906E7" w:rsidRDefault="00AA6418" w:rsidP="008F4880">
      <w:pPr>
        <w:ind w:left="1418"/>
        <w:rPr>
          <w:rFonts w:ascii="Arial" w:hAnsi="Arial" w:cs="Arial"/>
          <w:u w:val="single"/>
        </w:rPr>
      </w:pPr>
    </w:p>
    <w:p w:rsidR="00AA6418" w:rsidRPr="009906E7" w:rsidRDefault="00AA6418" w:rsidP="008F4880">
      <w:pPr>
        <w:numPr>
          <w:ilvl w:val="2"/>
          <w:numId w:val="4"/>
        </w:numPr>
        <w:rPr>
          <w:rFonts w:ascii="Arial" w:hAnsi="Arial" w:cs="Arial"/>
        </w:rPr>
      </w:pPr>
      <w:r w:rsidRPr="009906E7">
        <w:rPr>
          <w:rFonts w:ascii="Arial" w:hAnsi="Arial" w:cs="Arial"/>
        </w:rPr>
        <w:t xml:space="preserve">This </w:t>
      </w:r>
      <w:r w:rsidR="003000AC">
        <w:rPr>
          <w:rFonts w:ascii="Arial" w:hAnsi="Arial" w:cs="Arial"/>
        </w:rPr>
        <w:t>guidance</w:t>
      </w:r>
      <w:r w:rsidRPr="009906E7">
        <w:rPr>
          <w:rFonts w:ascii="Arial" w:hAnsi="Arial" w:cs="Arial"/>
        </w:rPr>
        <w:t xml:space="preserve"> will be available </w:t>
      </w:r>
      <w:r>
        <w:rPr>
          <w:rFonts w:ascii="Arial" w:hAnsi="Arial" w:cs="Arial"/>
        </w:rPr>
        <w:t>on the Trust’s i</w:t>
      </w:r>
      <w:r w:rsidRPr="009906E7">
        <w:rPr>
          <w:rFonts w:ascii="Arial" w:hAnsi="Arial" w:cs="Arial"/>
        </w:rPr>
        <w:t>ntranet site. Th</w:t>
      </w:r>
      <w:r w:rsidR="00DD2409">
        <w:rPr>
          <w:rFonts w:ascii="Arial" w:hAnsi="Arial" w:cs="Arial"/>
        </w:rPr>
        <w:t xml:space="preserve">e guidance </w:t>
      </w:r>
      <w:r w:rsidRPr="009906E7">
        <w:rPr>
          <w:rFonts w:ascii="Arial" w:hAnsi="Arial" w:cs="Arial"/>
        </w:rPr>
        <w:t>will also be disseminated through the management structure within the Trust;</w:t>
      </w:r>
    </w:p>
    <w:p w:rsidR="00AA6418" w:rsidRPr="009906E7" w:rsidRDefault="00AA6418" w:rsidP="008F4880">
      <w:pPr>
        <w:ind w:left="2127"/>
        <w:rPr>
          <w:rFonts w:ascii="Arial" w:hAnsi="Arial" w:cs="Arial"/>
        </w:rPr>
      </w:pPr>
    </w:p>
    <w:p w:rsidR="00AA6418" w:rsidRPr="00537362" w:rsidRDefault="00A540C2" w:rsidP="008F4880">
      <w:pPr>
        <w:numPr>
          <w:ilvl w:val="2"/>
          <w:numId w:val="4"/>
        </w:numPr>
        <w:rPr>
          <w:rFonts w:ascii="Arial" w:hAnsi="Arial" w:cs="Arial"/>
        </w:rPr>
      </w:pPr>
      <w:r>
        <w:rPr>
          <w:rFonts w:ascii="Arial" w:hAnsi="Arial" w:cs="Arial"/>
        </w:rPr>
        <w:t>The Trust</w:t>
      </w:r>
      <w:r w:rsidR="008D781B">
        <w:rPr>
          <w:rFonts w:ascii="Arial" w:hAnsi="Arial" w:cs="Arial"/>
        </w:rPr>
        <w:t>’s</w:t>
      </w:r>
      <w:r>
        <w:rPr>
          <w:rFonts w:ascii="Arial" w:hAnsi="Arial" w:cs="Arial"/>
        </w:rPr>
        <w:t xml:space="preserve"> </w:t>
      </w:r>
      <w:r w:rsidR="005C02FA">
        <w:rPr>
          <w:rFonts w:ascii="Arial" w:hAnsi="Arial" w:cs="Arial"/>
        </w:rPr>
        <w:t xml:space="preserve">Inclusion and </w:t>
      </w:r>
      <w:r>
        <w:rPr>
          <w:rFonts w:ascii="Arial" w:hAnsi="Arial" w:cs="Arial"/>
        </w:rPr>
        <w:t>W</w:t>
      </w:r>
      <w:r w:rsidR="000B6B44">
        <w:rPr>
          <w:rFonts w:ascii="Arial" w:hAnsi="Arial" w:cs="Arial"/>
        </w:rPr>
        <w:t xml:space="preserve">ellbeing Team can offer advice </w:t>
      </w:r>
      <w:r w:rsidR="00497840">
        <w:rPr>
          <w:rFonts w:ascii="Arial" w:hAnsi="Arial" w:cs="Arial"/>
        </w:rPr>
        <w:t xml:space="preserve">on implementing this guidance </w:t>
      </w:r>
      <w:r w:rsidR="000B6B44">
        <w:rPr>
          <w:rFonts w:ascii="Arial" w:hAnsi="Arial" w:cs="Arial"/>
        </w:rPr>
        <w:t>to Managers and</w:t>
      </w:r>
      <w:r>
        <w:rPr>
          <w:rFonts w:ascii="Arial" w:hAnsi="Arial" w:cs="Arial"/>
        </w:rPr>
        <w:t xml:space="preserve"> </w:t>
      </w:r>
      <w:r w:rsidR="003000AC">
        <w:rPr>
          <w:rFonts w:ascii="Arial" w:hAnsi="Arial" w:cs="Arial"/>
        </w:rPr>
        <w:t>staff</w:t>
      </w:r>
      <w:r w:rsidR="000B6B44">
        <w:rPr>
          <w:rFonts w:ascii="Arial" w:hAnsi="Arial" w:cs="Arial"/>
        </w:rPr>
        <w:t>,</w:t>
      </w:r>
      <w:r w:rsidR="00751EFA">
        <w:rPr>
          <w:rFonts w:ascii="Arial" w:hAnsi="Arial" w:cs="Arial"/>
        </w:rPr>
        <w:t xml:space="preserve"> if requested. </w:t>
      </w:r>
    </w:p>
    <w:p w:rsidR="00AA6418" w:rsidRPr="00537362" w:rsidRDefault="00AA6418" w:rsidP="008F4880">
      <w:pPr>
        <w:rPr>
          <w:rFonts w:ascii="Arial" w:hAnsi="Arial" w:cs="Arial"/>
          <w:highlight w:val="yellow"/>
        </w:rPr>
      </w:pPr>
    </w:p>
    <w:p w:rsidR="00AA6418" w:rsidRDefault="00AA6418" w:rsidP="008F4880">
      <w:pPr>
        <w:numPr>
          <w:ilvl w:val="1"/>
          <w:numId w:val="4"/>
        </w:numPr>
        <w:rPr>
          <w:rFonts w:ascii="Arial" w:hAnsi="Arial" w:cs="Arial"/>
          <w:u w:val="single"/>
        </w:rPr>
      </w:pPr>
      <w:r w:rsidRPr="007306D5">
        <w:rPr>
          <w:rFonts w:ascii="Arial" w:hAnsi="Arial" w:cs="Arial"/>
          <w:u w:val="single"/>
        </w:rPr>
        <w:t>Monitoring</w:t>
      </w:r>
    </w:p>
    <w:p w:rsidR="00AA6418" w:rsidRPr="007306D5" w:rsidRDefault="00AA6418" w:rsidP="008F4880">
      <w:pPr>
        <w:ind w:left="1418"/>
        <w:rPr>
          <w:rFonts w:ascii="Arial" w:hAnsi="Arial" w:cs="Arial"/>
          <w:u w:val="single"/>
        </w:rPr>
      </w:pPr>
    </w:p>
    <w:p w:rsidR="00AA6418" w:rsidRPr="00537362" w:rsidRDefault="00AA6418" w:rsidP="008F4880">
      <w:pPr>
        <w:pStyle w:val="ListParagraph"/>
        <w:numPr>
          <w:ilvl w:val="2"/>
          <w:numId w:val="4"/>
        </w:numPr>
        <w:autoSpaceDE w:val="0"/>
        <w:autoSpaceDN w:val="0"/>
        <w:adjustRightInd w:val="0"/>
        <w:spacing w:after="80"/>
        <w:rPr>
          <w:rFonts w:ascii="Arial" w:hAnsi="Arial" w:cs="Arial"/>
          <w:color w:val="000000"/>
        </w:rPr>
      </w:pPr>
      <w:r w:rsidRPr="007306D5">
        <w:rPr>
          <w:rFonts w:ascii="Arial" w:hAnsi="Arial" w:cs="Arial"/>
        </w:rPr>
        <w:t xml:space="preserve">Appendix </w:t>
      </w:r>
      <w:r>
        <w:rPr>
          <w:rFonts w:ascii="Arial" w:hAnsi="Arial" w:cs="Arial"/>
        </w:rPr>
        <w:t>A</w:t>
      </w:r>
      <w:r w:rsidRPr="007306D5">
        <w:rPr>
          <w:rFonts w:ascii="Arial" w:hAnsi="Arial" w:cs="Arial"/>
        </w:rPr>
        <w:t xml:space="preserve"> provides full details on how the</w:t>
      </w:r>
      <w:r w:rsidR="003000AC">
        <w:rPr>
          <w:rFonts w:ascii="Arial" w:hAnsi="Arial" w:cs="Arial"/>
        </w:rPr>
        <w:t xml:space="preserve"> guidance</w:t>
      </w:r>
      <w:r w:rsidRPr="007306D5">
        <w:rPr>
          <w:rFonts w:ascii="Arial" w:hAnsi="Arial" w:cs="Arial"/>
        </w:rPr>
        <w:t xml:space="preserve"> will be monitored by the Trust</w:t>
      </w:r>
      <w:r>
        <w:rPr>
          <w:rFonts w:ascii="Arial" w:hAnsi="Arial" w:cs="Arial"/>
        </w:rPr>
        <w:t>.</w:t>
      </w:r>
    </w:p>
    <w:p w:rsidR="00AA6418" w:rsidRPr="00537362" w:rsidRDefault="00AA6418" w:rsidP="008F4880">
      <w:pPr>
        <w:autoSpaceDE w:val="0"/>
        <w:autoSpaceDN w:val="0"/>
        <w:adjustRightInd w:val="0"/>
        <w:spacing w:after="80"/>
        <w:rPr>
          <w:rFonts w:ascii="Arial" w:hAnsi="Arial" w:cs="Arial"/>
          <w:color w:val="000000"/>
        </w:rPr>
      </w:pPr>
    </w:p>
    <w:p w:rsidR="00AA6418" w:rsidRDefault="00AA6418" w:rsidP="008F4880">
      <w:pPr>
        <w:pStyle w:val="ListParagraph"/>
        <w:numPr>
          <w:ilvl w:val="0"/>
          <w:numId w:val="4"/>
        </w:numPr>
        <w:rPr>
          <w:rFonts w:ascii="Arial" w:hAnsi="Arial" w:cs="Arial"/>
          <w:b/>
        </w:rPr>
      </w:pPr>
      <w:r w:rsidRPr="00537362">
        <w:rPr>
          <w:rFonts w:ascii="Arial" w:hAnsi="Arial" w:cs="Arial"/>
          <w:b/>
        </w:rPr>
        <w:t>References</w:t>
      </w:r>
    </w:p>
    <w:p w:rsidR="00AA6418" w:rsidRPr="007306D5" w:rsidRDefault="00AA6418" w:rsidP="008F4880">
      <w:pPr>
        <w:rPr>
          <w:rFonts w:ascii="Arial" w:hAnsi="Arial" w:cs="Arial"/>
          <w:b/>
        </w:rPr>
      </w:pPr>
    </w:p>
    <w:p w:rsidR="00AA6418" w:rsidRDefault="00AA6418" w:rsidP="008F4880">
      <w:pPr>
        <w:ind w:left="1134"/>
        <w:rPr>
          <w:rFonts w:ascii="Arial" w:hAnsi="Arial" w:cs="Arial"/>
        </w:rPr>
      </w:pPr>
      <w:r w:rsidRPr="0009431A">
        <w:rPr>
          <w:rFonts w:ascii="Arial" w:hAnsi="Arial" w:cs="Arial"/>
        </w:rPr>
        <w:lastRenderedPageBreak/>
        <w:t>Faculty of Occupational Medicine and the Royal College of Physicians; Guidance on menopause and the workplace; 2018</w:t>
      </w:r>
    </w:p>
    <w:p w:rsidR="00AA6418" w:rsidRDefault="00AA6418" w:rsidP="008F4880">
      <w:pPr>
        <w:ind w:left="1134"/>
        <w:rPr>
          <w:rFonts w:ascii="Arial" w:hAnsi="Arial" w:cs="Arial"/>
        </w:rPr>
      </w:pPr>
    </w:p>
    <w:p w:rsidR="00DD2409" w:rsidRDefault="00DD2409" w:rsidP="008F4880">
      <w:pPr>
        <w:ind w:left="1134"/>
        <w:rPr>
          <w:rFonts w:ascii="Arial" w:hAnsi="Arial" w:cs="Arial"/>
        </w:rPr>
      </w:pPr>
      <w:r>
        <w:rPr>
          <w:rFonts w:ascii="Arial" w:hAnsi="Arial" w:cs="Arial"/>
        </w:rPr>
        <w:t xml:space="preserve">National </w:t>
      </w:r>
      <w:r w:rsidR="00497840">
        <w:rPr>
          <w:rFonts w:ascii="Arial" w:hAnsi="Arial" w:cs="Arial"/>
        </w:rPr>
        <w:t>Institute</w:t>
      </w:r>
      <w:r>
        <w:rPr>
          <w:rFonts w:ascii="Arial" w:hAnsi="Arial" w:cs="Arial"/>
        </w:rPr>
        <w:t xml:space="preserve"> for Health and Care Excellence (NICE); </w:t>
      </w:r>
      <w:r w:rsidRPr="00DD2409">
        <w:rPr>
          <w:rFonts w:ascii="Arial" w:hAnsi="Arial" w:cs="Arial"/>
        </w:rPr>
        <w:t>Men</w:t>
      </w:r>
      <w:r>
        <w:rPr>
          <w:rFonts w:ascii="Arial" w:hAnsi="Arial" w:cs="Arial"/>
        </w:rPr>
        <w:t>opause: diagnosis and management; 2019</w:t>
      </w:r>
    </w:p>
    <w:p w:rsidR="00DD2409" w:rsidRDefault="00DD2409" w:rsidP="008F4880">
      <w:pPr>
        <w:ind w:left="1134"/>
        <w:rPr>
          <w:rFonts w:ascii="Arial" w:hAnsi="Arial" w:cs="Arial"/>
        </w:rPr>
      </w:pPr>
    </w:p>
    <w:p w:rsidR="00AA6418" w:rsidRDefault="00AA6418" w:rsidP="008F4880">
      <w:pPr>
        <w:ind w:left="1134"/>
        <w:rPr>
          <w:rFonts w:ascii="Arial" w:hAnsi="Arial" w:cs="Arial"/>
        </w:rPr>
      </w:pPr>
      <w:r>
        <w:rPr>
          <w:rFonts w:ascii="Arial" w:hAnsi="Arial" w:cs="Arial"/>
        </w:rPr>
        <w:t>Royal College of Obstetricians and Gynaecologists; Treatment for Symptoms of the menopause; 2018</w:t>
      </w:r>
    </w:p>
    <w:p w:rsidR="00AA6418" w:rsidRDefault="00AA6418" w:rsidP="008F4880">
      <w:pPr>
        <w:ind w:left="1134"/>
        <w:rPr>
          <w:rFonts w:ascii="Arial" w:hAnsi="Arial" w:cs="Arial"/>
        </w:rPr>
      </w:pPr>
    </w:p>
    <w:p w:rsidR="00AA6418" w:rsidRDefault="00AA6418" w:rsidP="008F4880">
      <w:pPr>
        <w:ind w:left="1134"/>
        <w:rPr>
          <w:rFonts w:ascii="Arial" w:hAnsi="Arial" w:cs="Arial"/>
        </w:rPr>
      </w:pPr>
      <w:r w:rsidRPr="00B81621">
        <w:rPr>
          <w:rFonts w:ascii="Arial" w:hAnsi="Arial" w:cs="Arial"/>
        </w:rPr>
        <w:t>Royal College of Nursing; The menopause and work: guidance for RCN representatives; 2016</w:t>
      </w:r>
    </w:p>
    <w:p w:rsidR="00DD2409" w:rsidRDefault="00DD2409" w:rsidP="008F4880">
      <w:pPr>
        <w:ind w:left="1134"/>
        <w:rPr>
          <w:rFonts w:ascii="Arial" w:hAnsi="Arial" w:cs="Arial"/>
        </w:rPr>
      </w:pPr>
    </w:p>
    <w:p w:rsidR="00DD2409" w:rsidRDefault="00DD2409" w:rsidP="008F4880">
      <w:pPr>
        <w:ind w:left="1134"/>
        <w:rPr>
          <w:rFonts w:ascii="Arial" w:hAnsi="Arial" w:cs="Arial"/>
        </w:rPr>
      </w:pPr>
    </w:p>
    <w:p w:rsidR="00AA6418" w:rsidRPr="00272F53" w:rsidRDefault="00AA6418" w:rsidP="008F4880">
      <w:pPr>
        <w:rPr>
          <w:rFonts w:ascii="Arial" w:hAnsi="Arial" w:cs="Arial"/>
          <w:color w:val="1F497D"/>
        </w:rPr>
      </w:pPr>
    </w:p>
    <w:p w:rsidR="00C70DF6" w:rsidRDefault="00AA6418" w:rsidP="00C70DF6">
      <w:pPr>
        <w:numPr>
          <w:ilvl w:val="0"/>
          <w:numId w:val="4"/>
        </w:numPr>
        <w:rPr>
          <w:rFonts w:ascii="Arial" w:hAnsi="Arial" w:cs="Arial"/>
          <w:b/>
        </w:rPr>
      </w:pPr>
      <w:r w:rsidRPr="007306D5">
        <w:rPr>
          <w:rFonts w:ascii="Arial" w:hAnsi="Arial" w:cs="Arial"/>
          <w:b/>
        </w:rPr>
        <w:t>Associated Policy and Procedural Documentation</w:t>
      </w:r>
    </w:p>
    <w:p w:rsidR="00C70DF6" w:rsidRDefault="00C70DF6" w:rsidP="00C70DF6">
      <w:pPr>
        <w:ind w:left="1134"/>
        <w:rPr>
          <w:rFonts w:ascii="Arial" w:hAnsi="Arial" w:cs="Arial"/>
          <w:b/>
        </w:rPr>
      </w:pPr>
    </w:p>
    <w:p w:rsidR="00C70DF6" w:rsidRPr="00C70DF6" w:rsidRDefault="00C70DF6" w:rsidP="00C70DF6">
      <w:pPr>
        <w:ind w:left="1134"/>
        <w:rPr>
          <w:rFonts w:ascii="Arial" w:hAnsi="Arial" w:cs="Arial"/>
          <w:b/>
        </w:rPr>
      </w:pPr>
      <w:r w:rsidRPr="00C70DF6">
        <w:rPr>
          <w:rFonts w:ascii="Arial" w:hAnsi="Arial" w:cs="Arial"/>
        </w:rPr>
        <w:t>Sickness Absence and Attendance Procedure</w:t>
      </w:r>
      <w:r w:rsidR="007C4228">
        <w:rPr>
          <w:rFonts w:ascii="Arial" w:hAnsi="Arial" w:cs="Arial"/>
        </w:rPr>
        <w:t xml:space="preserve"> can be found</w:t>
      </w:r>
      <w:r w:rsidRPr="00C70DF6">
        <w:rPr>
          <w:rFonts w:ascii="Arial" w:hAnsi="Arial" w:cs="Arial"/>
        </w:rPr>
        <w:t xml:space="preserve"> </w:t>
      </w:r>
      <w:hyperlink r:id="rId19" w:history="1">
        <w:r w:rsidRPr="00C70DF6">
          <w:rPr>
            <w:rStyle w:val="Hyperlink"/>
            <w:rFonts w:ascii="Arial" w:hAnsi="Arial" w:cs="Arial"/>
            <w:b/>
          </w:rPr>
          <w:t>here</w:t>
        </w:r>
      </w:hyperlink>
    </w:p>
    <w:p w:rsidR="00C70DF6" w:rsidRDefault="00C70DF6" w:rsidP="00C70DF6">
      <w:pPr>
        <w:ind w:left="1134"/>
        <w:rPr>
          <w:rFonts w:ascii="Arial" w:hAnsi="Arial" w:cs="Arial"/>
          <w:b/>
        </w:rPr>
      </w:pPr>
    </w:p>
    <w:p w:rsidR="00C70DF6" w:rsidRDefault="00C70DF6" w:rsidP="00C70DF6">
      <w:pPr>
        <w:ind w:left="1134"/>
        <w:rPr>
          <w:rFonts w:ascii="Arial" w:hAnsi="Arial" w:cs="Arial"/>
          <w:u w:val="single"/>
        </w:rPr>
      </w:pPr>
      <w:r w:rsidRPr="00C70DF6">
        <w:rPr>
          <w:rFonts w:ascii="Arial" w:hAnsi="Arial" w:cs="Arial"/>
        </w:rPr>
        <w:t>Flexible Working Procedure</w:t>
      </w:r>
      <w:r w:rsidR="007C4228">
        <w:rPr>
          <w:rFonts w:ascii="Arial" w:hAnsi="Arial" w:cs="Arial"/>
        </w:rPr>
        <w:t xml:space="preserve"> can be found</w:t>
      </w:r>
      <w:r w:rsidRPr="00C70DF6">
        <w:rPr>
          <w:rFonts w:ascii="Arial" w:hAnsi="Arial" w:cs="Arial"/>
        </w:rPr>
        <w:t xml:space="preserve"> </w:t>
      </w:r>
      <w:hyperlink r:id="rId20" w:history="1">
        <w:r w:rsidRPr="00C70DF6">
          <w:rPr>
            <w:rStyle w:val="Hyperlink"/>
            <w:rFonts w:ascii="Arial" w:hAnsi="Arial" w:cs="Arial"/>
            <w:b/>
          </w:rPr>
          <w:t>here</w:t>
        </w:r>
      </w:hyperlink>
    </w:p>
    <w:p w:rsidR="00C70DF6" w:rsidRDefault="00C70DF6" w:rsidP="00C70DF6">
      <w:pPr>
        <w:ind w:left="1134"/>
        <w:rPr>
          <w:rFonts w:ascii="Arial" w:hAnsi="Arial" w:cs="Arial"/>
          <w:u w:val="single"/>
        </w:rPr>
      </w:pPr>
    </w:p>
    <w:p w:rsidR="00481A79" w:rsidRDefault="00C70DF6" w:rsidP="00C70DF6">
      <w:pPr>
        <w:ind w:left="1134"/>
        <w:rPr>
          <w:rFonts w:ascii="Arial" w:hAnsi="Arial" w:cs="Arial"/>
        </w:rPr>
      </w:pPr>
      <w:r w:rsidRPr="00C70DF6">
        <w:rPr>
          <w:rFonts w:ascii="Arial" w:hAnsi="Arial" w:cs="Arial"/>
        </w:rPr>
        <w:t>Prevention and Management of Stress at Work Policy</w:t>
      </w:r>
    </w:p>
    <w:p w:rsidR="00C70DF6" w:rsidRDefault="00B4002F" w:rsidP="00B4002F">
      <w:pPr>
        <w:ind w:left="1134"/>
        <w:rPr>
          <w:rFonts w:ascii="Arial" w:hAnsi="Arial" w:cs="Arial"/>
        </w:rPr>
      </w:pPr>
      <w:r>
        <w:rPr>
          <w:rFonts w:ascii="Arial" w:hAnsi="Arial" w:cs="Arial"/>
        </w:rPr>
        <w:t>A</w:t>
      </w:r>
      <w:r w:rsidR="00C70DF6">
        <w:rPr>
          <w:rFonts w:ascii="Arial" w:hAnsi="Arial" w:cs="Arial"/>
        </w:rPr>
        <w:t>nd</w:t>
      </w:r>
      <w:r>
        <w:rPr>
          <w:rFonts w:ascii="Arial" w:hAnsi="Arial" w:cs="Arial"/>
        </w:rPr>
        <w:t xml:space="preserve"> </w:t>
      </w:r>
      <w:r w:rsidR="00C70DF6" w:rsidRPr="00696888">
        <w:rPr>
          <w:rFonts w:ascii="Arial" w:hAnsi="Arial" w:cs="Arial"/>
        </w:rPr>
        <w:t>Stress Prevention and Management at Work Procedur</w:t>
      </w:r>
      <w:r w:rsidR="00C70DF6">
        <w:rPr>
          <w:rFonts w:ascii="Arial" w:hAnsi="Arial" w:cs="Arial"/>
        </w:rPr>
        <w:t>e</w:t>
      </w:r>
      <w:r w:rsidR="007C4228">
        <w:rPr>
          <w:rFonts w:ascii="Arial" w:hAnsi="Arial" w:cs="Arial"/>
        </w:rPr>
        <w:t xml:space="preserve"> can be found</w:t>
      </w:r>
      <w:r w:rsidR="00C70DF6">
        <w:rPr>
          <w:rFonts w:ascii="Arial" w:hAnsi="Arial" w:cs="Arial"/>
        </w:rPr>
        <w:t xml:space="preserve"> </w:t>
      </w:r>
      <w:hyperlink r:id="rId21" w:history="1">
        <w:r w:rsidR="00C70DF6" w:rsidRPr="00C70DF6">
          <w:rPr>
            <w:rStyle w:val="Hyperlink"/>
            <w:rFonts w:ascii="Arial" w:hAnsi="Arial" w:cs="Arial"/>
            <w:b/>
          </w:rPr>
          <w:t>here</w:t>
        </w:r>
      </w:hyperlink>
    </w:p>
    <w:p w:rsidR="00C70DF6" w:rsidRDefault="00C70DF6" w:rsidP="00C70DF6">
      <w:pPr>
        <w:ind w:left="1134"/>
        <w:rPr>
          <w:rFonts w:ascii="Arial" w:hAnsi="Arial" w:cs="Arial"/>
          <w:u w:val="single"/>
        </w:rPr>
      </w:pPr>
    </w:p>
    <w:p w:rsidR="007C4228" w:rsidRDefault="007C4228" w:rsidP="008F4880">
      <w:pPr>
        <w:ind w:left="1123" w:firstLine="11"/>
        <w:rPr>
          <w:rFonts w:ascii="Arial" w:hAnsi="Arial" w:cs="Arial"/>
        </w:rPr>
      </w:pPr>
      <w:r w:rsidRPr="008F4880">
        <w:rPr>
          <w:rFonts w:ascii="Arial" w:hAnsi="Arial" w:cs="Arial"/>
        </w:rPr>
        <w:t xml:space="preserve">Dress </w:t>
      </w:r>
      <w:r>
        <w:rPr>
          <w:rFonts w:ascii="Arial" w:hAnsi="Arial" w:cs="Arial"/>
        </w:rPr>
        <w:t>and U</w:t>
      </w:r>
      <w:r w:rsidRPr="008F4880">
        <w:rPr>
          <w:rFonts w:ascii="Arial" w:hAnsi="Arial" w:cs="Arial"/>
        </w:rPr>
        <w:t xml:space="preserve">niform </w:t>
      </w:r>
      <w:r>
        <w:rPr>
          <w:rFonts w:ascii="Arial" w:hAnsi="Arial" w:cs="Arial"/>
        </w:rPr>
        <w:t>P</w:t>
      </w:r>
      <w:r w:rsidRPr="008F4880">
        <w:rPr>
          <w:rFonts w:ascii="Arial" w:hAnsi="Arial" w:cs="Arial"/>
        </w:rPr>
        <w:t>olicy</w:t>
      </w:r>
      <w:r>
        <w:rPr>
          <w:rFonts w:ascii="Arial" w:hAnsi="Arial" w:cs="Arial"/>
        </w:rPr>
        <w:t xml:space="preserve"> can be found </w:t>
      </w:r>
      <w:hyperlink r:id="rId22" w:history="1">
        <w:r w:rsidRPr="006E3A12">
          <w:rPr>
            <w:rStyle w:val="Hyperlink"/>
            <w:rFonts w:ascii="Arial" w:hAnsi="Arial" w:cs="Arial"/>
            <w:b/>
          </w:rPr>
          <w:t>here</w:t>
        </w:r>
      </w:hyperlink>
    </w:p>
    <w:p w:rsidR="007C4228" w:rsidRPr="007C4228" w:rsidRDefault="007C4228" w:rsidP="008F4880">
      <w:pPr>
        <w:ind w:left="1123" w:firstLine="11"/>
        <w:rPr>
          <w:rFonts w:ascii="Arial" w:hAnsi="Arial" w:cs="Arial"/>
        </w:rPr>
      </w:pPr>
    </w:p>
    <w:p w:rsidR="007C4228" w:rsidRPr="007C4228" w:rsidRDefault="007C4228" w:rsidP="008F4880">
      <w:pPr>
        <w:ind w:left="1123" w:firstLine="11"/>
        <w:rPr>
          <w:rFonts w:ascii="Arial" w:hAnsi="Arial" w:cs="Arial"/>
        </w:rPr>
      </w:pPr>
      <w:r w:rsidRPr="007C4228">
        <w:rPr>
          <w:rFonts w:ascii="Arial" w:hAnsi="Arial" w:cs="Arial"/>
        </w:rPr>
        <w:t xml:space="preserve">Fans Procedure can be found </w:t>
      </w:r>
      <w:hyperlink r:id="rId23" w:history="1">
        <w:r w:rsidRPr="006E3A12">
          <w:rPr>
            <w:rStyle w:val="Hyperlink"/>
            <w:rFonts w:ascii="Arial" w:hAnsi="Arial" w:cs="Arial"/>
            <w:b/>
          </w:rPr>
          <w:t>here</w:t>
        </w:r>
      </w:hyperlink>
    </w:p>
    <w:p w:rsidR="00B4002F" w:rsidRPr="008B3FEC" w:rsidRDefault="00612615" w:rsidP="008B3FEC">
      <w:pPr>
        <w:rPr>
          <w:rFonts w:ascii="Arial" w:hAnsi="Arial" w:cs="Arial"/>
          <w:u w:val="single"/>
        </w:rPr>
      </w:pPr>
      <w:r w:rsidRPr="008F4880">
        <w:rPr>
          <w:rFonts w:ascii="Arial" w:hAnsi="Arial" w:cs="Arial"/>
        </w:rPr>
        <w:br w:type="page"/>
      </w:r>
    </w:p>
    <w:p w:rsidR="00AA6418" w:rsidRPr="00517B7C" w:rsidRDefault="00A97AA9" w:rsidP="00AA6418">
      <w:pPr>
        <w:spacing w:after="120"/>
        <w:rPr>
          <w:rFonts w:ascii="Arial" w:hAnsi="Arial" w:cs="Arial"/>
          <w:b/>
          <w:sz w:val="28"/>
        </w:rPr>
      </w:pPr>
      <w:r>
        <w:rPr>
          <w:rFonts w:ascii="Arial" w:hAnsi="Arial" w:cs="Arial"/>
          <w:b/>
          <w:sz w:val="28"/>
        </w:rPr>
        <w:lastRenderedPageBreak/>
        <w:t xml:space="preserve">Supporting Information </w:t>
      </w:r>
      <w:r w:rsidR="00D86CB9">
        <w:rPr>
          <w:rFonts w:ascii="Arial" w:hAnsi="Arial" w:cs="Arial"/>
          <w:b/>
          <w:sz w:val="28"/>
        </w:rPr>
        <w:t>A</w:t>
      </w:r>
      <w:r w:rsidR="00AA6418" w:rsidRPr="00537362">
        <w:rPr>
          <w:rFonts w:ascii="Arial" w:hAnsi="Arial" w:cs="Arial"/>
          <w:b/>
          <w:sz w:val="28"/>
        </w:rPr>
        <w:t xml:space="preserve"> - Managing Menopausal Symptoms at Work</w:t>
      </w:r>
      <w:r w:rsidR="00AA6418">
        <w:rPr>
          <w:rStyle w:val="FootnoteReference"/>
          <w:rFonts w:ascii="Arial" w:hAnsi="Arial" w:cs="Arial"/>
          <w:b/>
          <w:sz w:val="28"/>
        </w:rPr>
        <w:footnoteReference w:id="5"/>
      </w:r>
    </w:p>
    <w:tbl>
      <w:tblPr>
        <w:tblStyle w:val="TableGrid"/>
        <w:tblW w:w="0" w:type="auto"/>
        <w:tblLook w:val="04A0" w:firstRow="1" w:lastRow="0" w:firstColumn="1" w:lastColumn="0" w:noHBand="0" w:noVBand="1"/>
      </w:tblPr>
      <w:tblGrid>
        <w:gridCol w:w="2737"/>
        <w:gridCol w:w="2333"/>
        <w:gridCol w:w="4172"/>
      </w:tblGrid>
      <w:tr w:rsidR="00AA6418" w:rsidTr="00AA6418">
        <w:tc>
          <w:tcPr>
            <w:tcW w:w="2737" w:type="dxa"/>
          </w:tcPr>
          <w:p w:rsidR="00AA6418" w:rsidRPr="00517B7C" w:rsidRDefault="00AA6418" w:rsidP="00517B7C">
            <w:pPr>
              <w:spacing w:after="120"/>
              <w:rPr>
                <w:rFonts w:ascii="Arial" w:hAnsi="Arial" w:cs="Arial"/>
                <w:b/>
                <w:sz w:val="22"/>
                <w:szCs w:val="22"/>
              </w:rPr>
            </w:pPr>
            <w:r w:rsidRPr="00517B7C">
              <w:rPr>
                <w:rFonts w:ascii="Arial" w:hAnsi="Arial" w:cs="Arial"/>
                <w:b/>
                <w:sz w:val="22"/>
                <w:szCs w:val="22"/>
              </w:rPr>
              <w:t>Symptom</w:t>
            </w:r>
          </w:p>
        </w:tc>
        <w:tc>
          <w:tcPr>
            <w:tcW w:w="2333" w:type="dxa"/>
          </w:tcPr>
          <w:p w:rsidR="00AA6418" w:rsidRPr="00517B7C" w:rsidRDefault="00AA6418" w:rsidP="00517B7C">
            <w:pPr>
              <w:spacing w:after="120"/>
              <w:rPr>
                <w:rFonts w:ascii="Arial" w:hAnsi="Arial" w:cs="Arial"/>
                <w:b/>
                <w:sz w:val="22"/>
                <w:szCs w:val="22"/>
              </w:rPr>
            </w:pPr>
            <w:r w:rsidRPr="00517B7C">
              <w:rPr>
                <w:rFonts w:ascii="Arial" w:hAnsi="Arial" w:cs="Arial"/>
                <w:b/>
                <w:sz w:val="22"/>
                <w:szCs w:val="22"/>
              </w:rPr>
              <w:t>Potential Impact on Work</w:t>
            </w:r>
          </w:p>
        </w:tc>
        <w:tc>
          <w:tcPr>
            <w:tcW w:w="4172" w:type="dxa"/>
          </w:tcPr>
          <w:p w:rsidR="00AA6418" w:rsidRPr="00517B7C" w:rsidRDefault="00AA6418" w:rsidP="00517B7C">
            <w:pPr>
              <w:spacing w:after="120"/>
              <w:rPr>
                <w:rFonts w:ascii="Arial" w:hAnsi="Arial" w:cs="Arial"/>
                <w:b/>
                <w:sz w:val="22"/>
                <w:szCs w:val="22"/>
              </w:rPr>
            </w:pPr>
            <w:r w:rsidRPr="00517B7C">
              <w:rPr>
                <w:rFonts w:ascii="Arial" w:hAnsi="Arial" w:cs="Arial"/>
                <w:b/>
                <w:sz w:val="22"/>
                <w:szCs w:val="22"/>
              </w:rPr>
              <w:t>Adjustments to Consider</w:t>
            </w:r>
          </w:p>
        </w:tc>
      </w:tr>
      <w:tr w:rsidR="00AA6418" w:rsidTr="00AA6418">
        <w:tc>
          <w:tcPr>
            <w:tcW w:w="2737"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Daytime sweats and hot flushes</w:t>
            </w:r>
          </w:p>
        </w:tc>
        <w:tc>
          <w:tcPr>
            <w:tcW w:w="2333"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Less tolerant of workplace temperatures; workwear/ uniform may become uncomfortable; personal protective equipment (PPE), for example, face masks/ visors and lead aprons may be uncomfortable if worn for long periods.</w:t>
            </w:r>
          </w:p>
        </w:tc>
        <w:tc>
          <w:tcPr>
            <w:tcW w:w="4172" w:type="dxa"/>
          </w:tcPr>
          <w:p w:rsidR="00AA6418" w:rsidRPr="004E58EC" w:rsidRDefault="00AA6418" w:rsidP="00AA6418">
            <w:pPr>
              <w:pStyle w:val="ListParagraph"/>
              <w:numPr>
                <w:ilvl w:val="0"/>
                <w:numId w:val="15"/>
              </w:numPr>
              <w:spacing w:after="120"/>
              <w:rPr>
                <w:rFonts w:ascii="Arial" w:hAnsi="Arial" w:cs="Arial"/>
                <w:sz w:val="20"/>
                <w:szCs w:val="20"/>
              </w:rPr>
            </w:pPr>
            <w:r w:rsidRPr="004E58EC">
              <w:rPr>
                <w:rFonts w:ascii="Arial" w:hAnsi="Arial" w:cs="Arial"/>
                <w:sz w:val="20"/>
                <w:szCs w:val="20"/>
              </w:rPr>
              <w:t>Ensure easy access to supply of cold drinking water.</w:t>
            </w:r>
          </w:p>
          <w:p w:rsidR="00AA6418" w:rsidRPr="004E58EC" w:rsidRDefault="00AA6418" w:rsidP="00AA6418">
            <w:pPr>
              <w:pStyle w:val="ListParagraph"/>
              <w:numPr>
                <w:ilvl w:val="0"/>
                <w:numId w:val="15"/>
              </w:numPr>
              <w:spacing w:after="120"/>
              <w:rPr>
                <w:rFonts w:ascii="Arial" w:hAnsi="Arial" w:cs="Arial"/>
                <w:sz w:val="20"/>
                <w:szCs w:val="20"/>
              </w:rPr>
            </w:pPr>
            <w:r w:rsidRPr="004E58EC">
              <w:rPr>
                <w:rFonts w:ascii="Arial" w:hAnsi="Arial" w:cs="Arial"/>
                <w:sz w:val="20"/>
                <w:szCs w:val="20"/>
              </w:rPr>
              <w:t>Ensure easy access to washroom facilities.</w:t>
            </w:r>
          </w:p>
          <w:p w:rsidR="00AA6418" w:rsidRPr="004E58EC" w:rsidRDefault="00AA6418" w:rsidP="00AA6418">
            <w:pPr>
              <w:pStyle w:val="ListParagraph"/>
              <w:numPr>
                <w:ilvl w:val="0"/>
                <w:numId w:val="15"/>
              </w:numPr>
              <w:spacing w:after="120"/>
              <w:rPr>
                <w:rFonts w:ascii="Arial" w:hAnsi="Arial" w:cs="Arial"/>
                <w:sz w:val="20"/>
                <w:szCs w:val="20"/>
              </w:rPr>
            </w:pPr>
            <w:r w:rsidRPr="004E58EC">
              <w:rPr>
                <w:rFonts w:ascii="Arial" w:hAnsi="Arial" w:cs="Arial"/>
                <w:sz w:val="20"/>
                <w:szCs w:val="20"/>
              </w:rPr>
              <w:t xml:space="preserve">Consider alternatives to </w:t>
            </w:r>
            <w:r w:rsidR="00CB29DC" w:rsidRPr="004E58EC">
              <w:rPr>
                <w:rFonts w:ascii="Arial" w:hAnsi="Arial" w:cs="Arial"/>
                <w:sz w:val="20"/>
                <w:szCs w:val="20"/>
              </w:rPr>
              <w:t>hosiery or</w:t>
            </w:r>
            <w:r w:rsidRPr="004E58EC">
              <w:rPr>
                <w:rFonts w:ascii="Arial" w:hAnsi="Arial" w:cs="Arial"/>
                <w:sz w:val="20"/>
                <w:szCs w:val="20"/>
              </w:rPr>
              <w:t xml:space="preserve"> </w:t>
            </w:r>
            <w:r w:rsidR="0012514E" w:rsidRPr="004E58EC">
              <w:rPr>
                <w:rFonts w:ascii="Arial" w:hAnsi="Arial" w:cs="Arial"/>
                <w:sz w:val="20"/>
                <w:szCs w:val="20"/>
              </w:rPr>
              <w:t xml:space="preserve">Trust </w:t>
            </w:r>
            <w:r w:rsidRPr="004E58EC">
              <w:rPr>
                <w:rFonts w:ascii="Arial" w:hAnsi="Arial" w:cs="Arial"/>
                <w:sz w:val="20"/>
                <w:szCs w:val="20"/>
              </w:rPr>
              <w:t>uniforms if available.</w:t>
            </w:r>
          </w:p>
          <w:p w:rsidR="00AA6418" w:rsidRPr="004E58EC" w:rsidRDefault="00AA6418" w:rsidP="00AA6418">
            <w:pPr>
              <w:pStyle w:val="ListParagraph"/>
              <w:numPr>
                <w:ilvl w:val="0"/>
                <w:numId w:val="15"/>
              </w:numPr>
              <w:spacing w:after="120"/>
              <w:rPr>
                <w:rFonts w:ascii="Arial" w:hAnsi="Arial" w:cs="Arial"/>
                <w:sz w:val="20"/>
                <w:szCs w:val="20"/>
              </w:rPr>
            </w:pPr>
            <w:r w:rsidRPr="004E58EC">
              <w:rPr>
                <w:rFonts w:ascii="Arial" w:hAnsi="Arial" w:cs="Arial"/>
                <w:sz w:val="20"/>
                <w:szCs w:val="20"/>
              </w:rPr>
              <w:t>Look at ways to cool the working environment for staff affected, for example, fans at workstations</w:t>
            </w:r>
            <w:r w:rsidR="00DD2409" w:rsidRPr="004E58EC">
              <w:rPr>
                <w:rFonts w:ascii="Arial" w:hAnsi="Arial" w:cs="Arial"/>
                <w:sz w:val="20"/>
                <w:szCs w:val="20"/>
              </w:rPr>
              <w:t xml:space="preserve"> where appropriate</w:t>
            </w:r>
            <w:r w:rsidRPr="004E58EC">
              <w:rPr>
                <w:rFonts w:ascii="Arial" w:hAnsi="Arial" w:cs="Arial"/>
                <w:sz w:val="20"/>
                <w:szCs w:val="20"/>
              </w:rPr>
              <w:t>; move desks to near windows/ open windows and adjust air conditioning.</w:t>
            </w:r>
          </w:p>
          <w:p w:rsidR="005C02FA" w:rsidRPr="004E58EC" w:rsidRDefault="005C02FA" w:rsidP="00AA6418">
            <w:pPr>
              <w:pStyle w:val="ListParagraph"/>
              <w:numPr>
                <w:ilvl w:val="0"/>
                <w:numId w:val="15"/>
              </w:numPr>
              <w:spacing w:after="120"/>
              <w:rPr>
                <w:rFonts w:ascii="Arial" w:hAnsi="Arial" w:cs="Arial"/>
                <w:sz w:val="20"/>
                <w:szCs w:val="20"/>
              </w:rPr>
            </w:pPr>
            <w:r w:rsidRPr="004E58EC">
              <w:rPr>
                <w:rFonts w:ascii="Arial" w:hAnsi="Arial" w:cs="Arial"/>
                <w:sz w:val="20"/>
                <w:szCs w:val="20"/>
              </w:rPr>
              <w:t>Consider providing spare uniforms to change into.</w:t>
            </w:r>
          </w:p>
          <w:p w:rsidR="00AA6418" w:rsidRPr="004E58EC" w:rsidRDefault="00AA6418" w:rsidP="00AA6418">
            <w:pPr>
              <w:pStyle w:val="ListParagraph"/>
              <w:numPr>
                <w:ilvl w:val="0"/>
                <w:numId w:val="15"/>
              </w:numPr>
              <w:spacing w:after="120"/>
              <w:rPr>
                <w:rFonts w:ascii="Arial" w:hAnsi="Arial" w:cs="Arial"/>
                <w:sz w:val="20"/>
                <w:szCs w:val="20"/>
              </w:rPr>
            </w:pPr>
            <w:r w:rsidRPr="004E58EC">
              <w:rPr>
                <w:rFonts w:ascii="Arial" w:hAnsi="Arial" w:cs="Arial"/>
                <w:sz w:val="20"/>
                <w:szCs w:val="20"/>
              </w:rPr>
              <w:t>Take account of peripatetic workers schedules and allow them to access facilities during their working day.</w:t>
            </w:r>
          </w:p>
          <w:p w:rsidR="00AA6418" w:rsidRPr="004E58EC" w:rsidRDefault="00AA6418" w:rsidP="00AA6418">
            <w:pPr>
              <w:pStyle w:val="ListParagraph"/>
              <w:numPr>
                <w:ilvl w:val="0"/>
                <w:numId w:val="15"/>
              </w:numPr>
              <w:spacing w:after="120"/>
              <w:rPr>
                <w:rFonts w:ascii="Arial" w:hAnsi="Arial" w:cs="Arial"/>
                <w:sz w:val="20"/>
                <w:szCs w:val="20"/>
              </w:rPr>
            </w:pPr>
            <w:r w:rsidRPr="004E58EC">
              <w:rPr>
                <w:rFonts w:ascii="Arial" w:hAnsi="Arial" w:cs="Arial"/>
                <w:sz w:val="20"/>
                <w:szCs w:val="20"/>
              </w:rPr>
              <w:t>Limit the time wearing personal protective equipment (PPE).</w:t>
            </w:r>
          </w:p>
        </w:tc>
      </w:tr>
      <w:tr w:rsidR="00AA6418" w:rsidTr="00AA6418">
        <w:tc>
          <w:tcPr>
            <w:tcW w:w="2737"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Night time sweats and flushes</w:t>
            </w:r>
          </w:p>
        </w:tc>
        <w:tc>
          <w:tcPr>
            <w:tcW w:w="2333"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Fatigue at work due to lack of sleep</w:t>
            </w:r>
          </w:p>
        </w:tc>
        <w:tc>
          <w:tcPr>
            <w:tcW w:w="4172" w:type="dxa"/>
          </w:tcPr>
          <w:p w:rsidR="00AA6418" w:rsidRPr="004E58EC" w:rsidRDefault="00AA6418" w:rsidP="00AA6418">
            <w:pPr>
              <w:pStyle w:val="ListParagraph"/>
              <w:numPr>
                <w:ilvl w:val="0"/>
                <w:numId w:val="16"/>
              </w:numPr>
              <w:spacing w:after="120"/>
              <w:rPr>
                <w:rFonts w:ascii="Arial" w:hAnsi="Arial" w:cs="Arial"/>
                <w:sz w:val="20"/>
                <w:szCs w:val="20"/>
              </w:rPr>
            </w:pPr>
            <w:r w:rsidRPr="004E58EC">
              <w:rPr>
                <w:rFonts w:ascii="Arial" w:hAnsi="Arial" w:cs="Arial"/>
                <w:sz w:val="20"/>
                <w:szCs w:val="20"/>
              </w:rPr>
              <w:t xml:space="preserve">Consider temporary adjustment of </w:t>
            </w:r>
            <w:r w:rsidR="00C13B1D" w:rsidRPr="004E58EC">
              <w:rPr>
                <w:rFonts w:ascii="Arial" w:hAnsi="Arial" w:cs="Arial"/>
                <w:sz w:val="20"/>
                <w:szCs w:val="20"/>
              </w:rPr>
              <w:t>work</w:t>
            </w:r>
            <w:r w:rsidRPr="004E58EC">
              <w:rPr>
                <w:rFonts w:ascii="Arial" w:hAnsi="Arial" w:cs="Arial"/>
                <w:sz w:val="20"/>
                <w:szCs w:val="20"/>
              </w:rPr>
              <w:t xml:space="preserve"> patterns to accommodate any difficulties if possible within service requirements.</w:t>
            </w:r>
          </w:p>
          <w:p w:rsidR="00AA6418" w:rsidRPr="004E58EC" w:rsidRDefault="00AA6418" w:rsidP="00AA6418">
            <w:pPr>
              <w:pStyle w:val="ListParagraph"/>
              <w:numPr>
                <w:ilvl w:val="0"/>
                <w:numId w:val="16"/>
              </w:numPr>
              <w:spacing w:after="120"/>
              <w:rPr>
                <w:rFonts w:ascii="Arial" w:hAnsi="Arial" w:cs="Arial"/>
                <w:sz w:val="20"/>
                <w:szCs w:val="20"/>
              </w:rPr>
            </w:pPr>
            <w:r w:rsidRPr="004E58EC">
              <w:rPr>
                <w:rFonts w:ascii="Arial" w:hAnsi="Arial" w:cs="Arial"/>
                <w:sz w:val="20"/>
                <w:szCs w:val="20"/>
              </w:rPr>
              <w:t>Consider flexible working options.</w:t>
            </w:r>
          </w:p>
          <w:p w:rsidR="00AA6418" w:rsidRPr="004E58EC" w:rsidRDefault="00751EFA" w:rsidP="00C13B1D">
            <w:pPr>
              <w:pStyle w:val="ListParagraph"/>
              <w:numPr>
                <w:ilvl w:val="0"/>
                <w:numId w:val="16"/>
              </w:numPr>
              <w:spacing w:after="120"/>
              <w:rPr>
                <w:rFonts w:ascii="Arial" w:hAnsi="Arial" w:cs="Arial"/>
                <w:sz w:val="20"/>
                <w:szCs w:val="20"/>
              </w:rPr>
            </w:pPr>
            <w:r w:rsidRPr="004E58EC">
              <w:rPr>
                <w:rFonts w:ascii="Arial" w:hAnsi="Arial" w:cs="Arial"/>
                <w:sz w:val="20"/>
                <w:szCs w:val="20"/>
              </w:rPr>
              <w:t>S</w:t>
            </w:r>
            <w:r w:rsidR="00DF3EB7" w:rsidRPr="004E58EC">
              <w:rPr>
                <w:rFonts w:ascii="Arial" w:hAnsi="Arial" w:cs="Arial"/>
                <w:sz w:val="20"/>
                <w:szCs w:val="20"/>
              </w:rPr>
              <w:t xml:space="preserve">hould be given due consideration when managing sickness absence. </w:t>
            </w:r>
          </w:p>
        </w:tc>
      </w:tr>
      <w:tr w:rsidR="00AA6418" w:rsidTr="00AA6418">
        <w:tc>
          <w:tcPr>
            <w:tcW w:w="2737"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Unable to sleep</w:t>
            </w:r>
          </w:p>
        </w:tc>
        <w:tc>
          <w:tcPr>
            <w:tcW w:w="2333"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Fatigue at work due to lack of sleep (may be compounded if shift work is carried out)</w:t>
            </w:r>
          </w:p>
        </w:tc>
        <w:tc>
          <w:tcPr>
            <w:tcW w:w="4172" w:type="dxa"/>
          </w:tcPr>
          <w:p w:rsidR="00AA6418" w:rsidRPr="004E58EC" w:rsidRDefault="00AA6418" w:rsidP="00AA6418">
            <w:pPr>
              <w:pStyle w:val="ListParagraph"/>
              <w:numPr>
                <w:ilvl w:val="0"/>
                <w:numId w:val="17"/>
              </w:numPr>
              <w:spacing w:after="120"/>
              <w:rPr>
                <w:rFonts w:ascii="Arial" w:hAnsi="Arial" w:cs="Arial"/>
                <w:sz w:val="20"/>
                <w:szCs w:val="20"/>
              </w:rPr>
            </w:pPr>
            <w:r w:rsidRPr="004E58EC">
              <w:rPr>
                <w:rFonts w:ascii="Arial" w:hAnsi="Arial" w:cs="Arial"/>
                <w:sz w:val="20"/>
                <w:szCs w:val="20"/>
              </w:rPr>
              <w:t xml:space="preserve">Consider temporary adjustment of </w:t>
            </w:r>
            <w:r w:rsidR="00C13B1D" w:rsidRPr="004E58EC">
              <w:rPr>
                <w:rFonts w:ascii="Arial" w:hAnsi="Arial" w:cs="Arial"/>
                <w:sz w:val="20"/>
                <w:szCs w:val="20"/>
              </w:rPr>
              <w:t>work</w:t>
            </w:r>
            <w:r w:rsidRPr="004E58EC">
              <w:rPr>
                <w:rFonts w:ascii="Arial" w:hAnsi="Arial" w:cs="Arial"/>
                <w:sz w:val="20"/>
                <w:szCs w:val="20"/>
              </w:rPr>
              <w:t xml:space="preserve"> patterns to accommodate any difficulties.</w:t>
            </w:r>
          </w:p>
          <w:p w:rsidR="00AA6418" w:rsidRPr="004E58EC" w:rsidRDefault="00AA6418" w:rsidP="00AA6418">
            <w:pPr>
              <w:pStyle w:val="ListParagraph"/>
              <w:numPr>
                <w:ilvl w:val="0"/>
                <w:numId w:val="17"/>
              </w:numPr>
              <w:spacing w:after="120"/>
              <w:rPr>
                <w:rFonts w:ascii="Arial" w:hAnsi="Arial" w:cs="Arial"/>
                <w:sz w:val="20"/>
                <w:szCs w:val="20"/>
              </w:rPr>
            </w:pPr>
            <w:r w:rsidRPr="004E58EC">
              <w:rPr>
                <w:rFonts w:ascii="Arial" w:hAnsi="Arial" w:cs="Arial"/>
                <w:sz w:val="20"/>
                <w:szCs w:val="20"/>
              </w:rPr>
              <w:t>Consider flexible working options.</w:t>
            </w:r>
          </w:p>
          <w:p w:rsidR="00AA6418" w:rsidRPr="004E58EC" w:rsidRDefault="00AA6418" w:rsidP="00AA6418">
            <w:pPr>
              <w:pStyle w:val="ListParagraph"/>
              <w:numPr>
                <w:ilvl w:val="0"/>
                <w:numId w:val="17"/>
              </w:numPr>
              <w:spacing w:after="120"/>
              <w:rPr>
                <w:rFonts w:ascii="Arial" w:hAnsi="Arial" w:cs="Arial"/>
                <w:sz w:val="20"/>
                <w:szCs w:val="20"/>
              </w:rPr>
            </w:pPr>
            <w:r w:rsidRPr="004E58EC">
              <w:rPr>
                <w:rFonts w:ascii="Arial" w:hAnsi="Arial" w:cs="Arial"/>
                <w:sz w:val="20"/>
                <w:szCs w:val="20"/>
              </w:rPr>
              <w:t>Consider Trust Health and Wellbeing initiatives available.</w:t>
            </w:r>
          </w:p>
        </w:tc>
      </w:tr>
      <w:tr w:rsidR="00AA6418" w:rsidTr="00AA6418">
        <w:tc>
          <w:tcPr>
            <w:tcW w:w="2737"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Urogenital problems, for example increased frequency, urgency</w:t>
            </w:r>
          </w:p>
        </w:tc>
        <w:tc>
          <w:tcPr>
            <w:tcW w:w="2333"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Need to access toilet facilities more frequently</w:t>
            </w:r>
          </w:p>
        </w:tc>
        <w:tc>
          <w:tcPr>
            <w:tcW w:w="4172" w:type="dxa"/>
          </w:tcPr>
          <w:p w:rsidR="00AA6418" w:rsidRPr="004E58EC" w:rsidRDefault="00AA6418" w:rsidP="00AA6418">
            <w:pPr>
              <w:pStyle w:val="ListParagraph"/>
              <w:numPr>
                <w:ilvl w:val="0"/>
                <w:numId w:val="18"/>
              </w:numPr>
              <w:spacing w:after="120"/>
              <w:rPr>
                <w:rFonts w:ascii="Arial" w:hAnsi="Arial" w:cs="Arial"/>
                <w:sz w:val="20"/>
                <w:szCs w:val="20"/>
              </w:rPr>
            </w:pPr>
            <w:r w:rsidRPr="004E58EC">
              <w:rPr>
                <w:rFonts w:ascii="Arial" w:hAnsi="Arial" w:cs="Arial"/>
                <w:sz w:val="20"/>
                <w:szCs w:val="20"/>
              </w:rPr>
              <w:t>Ensure easy access to toilet and washroom facilities.</w:t>
            </w:r>
          </w:p>
          <w:p w:rsidR="00AA6418" w:rsidRPr="004E58EC" w:rsidRDefault="00AA6418" w:rsidP="00AA6418">
            <w:pPr>
              <w:pStyle w:val="ListParagraph"/>
              <w:numPr>
                <w:ilvl w:val="0"/>
                <w:numId w:val="18"/>
              </w:numPr>
              <w:spacing w:after="120"/>
              <w:rPr>
                <w:rFonts w:ascii="Arial" w:hAnsi="Arial" w:cs="Arial"/>
                <w:sz w:val="20"/>
                <w:szCs w:val="20"/>
              </w:rPr>
            </w:pPr>
            <w:r w:rsidRPr="004E58EC">
              <w:rPr>
                <w:rFonts w:ascii="Arial" w:hAnsi="Arial" w:cs="Arial"/>
                <w:sz w:val="20"/>
                <w:szCs w:val="20"/>
              </w:rPr>
              <w:t>Consider the need for more frequent breaks in work to go to toilet.</w:t>
            </w:r>
          </w:p>
          <w:p w:rsidR="00AA6418" w:rsidRPr="004E58EC" w:rsidRDefault="00AA6418" w:rsidP="00AA6418">
            <w:pPr>
              <w:pStyle w:val="ListParagraph"/>
              <w:numPr>
                <w:ilvl w:val="0"/>
                <w:numId w:val="18"/>
              </w:numPr>
              <w:spacing w:after="120"/>
              <w:rPr>
                <w:rFonts w:ascii="Arial" w:hAnsi="Arial" w:cs="Arial"/>
                <w:sz w:val="20"/>
                <w:szCs w:val="20"/>
              </w:rPr>
            </w:pPr>
            <w:r w:rsidRPr="004E58EC">
              <w:rPr>
                <w:rFonts w:ascii="Arial" w:hAnsi="Arial" w:cs="Arial"/>
                <w:sz w:val="20"/>
                <w:szCs w:val="20"/>
              </w:rPr>
              <w:t>Ensure easy access to supply of cold drinking water.</w:t>
            </w:r>
          </w:p>
          <w:p w:rsidR="00AA6418" w:rsidRPr="004E58EC" w:rsidRDefault="00AA6418" w:rsidP="00AA6418">
            <w:pPr>
              <w:pStyle w:val="ListParagraph"/>
              <w:numPr>
                <w:ilvl w:val="0"/>
                <w:numId w:val="18"/>
              </w:numPr>
              <w:spacing w:after="120"/>
              <w:rPr>
                <w:rFonts w:ascii="Arial" w:hAnsi="Arial" w:cs="Arial"/>
                <w:sz w:val="20"/>
                <w:szCs w:val="20"/>
              </w:rPr>
            </w:pPr>
            <w:r w:rsidRPr="004E58EC">
              <w:rPr>
                <w:rFonts w:ascii="Arial" w:hAnsi="Arial" w:cs="Arial"/>
                <w:sz w:val="20"/>
                <w:szCs w:val="20"/>
              </w:rPr>
              <w:t xml:space="preserve">Take account of peripatetic workers schedules and their access to facilities </w:t>
            </w:r>
            <w:r w:rsidRPr="004E58EC">
              <w:rPr>
                <w:rFonts w:ascii="Arial" w:hAnsi="Arial" w:cs="Arial"/>
                <w:sz w:val="20"/>
                <w:szCs w:val="20"/>
              </w:rPr>
              <w:lastRenderedPageBreak/>
              <w:t>during their working day.</w:t>
            </w:r>
          </w:p>
        </w:tc>
      </w:tr>
      <w:tr w:rsidR="00AA6418" w:rsidTr="00AA6418">
        <w:tc>
          <w:tcPr>
            <w:tcW w:w="2737" w:type="dxa"/>
          </w:tcPr>
          <w:p w:rsidR="00AA6418" w:rsidRPr="004E58EC" w:rsidRDefault="00AA6418" w:rsidP="008F4880">
            <w:pPr>
              <w:spacing w:after="120"/>
              <w:rPr>
                <w:rFonts w:ascii="Arial" w:hAnsi="Arial" w:cs="Arial"/>
                <w:sz w:val="20"/>
                <w:szCs w:val="20"/>
              </w:rPr>
            </w:pPr>
            <w:r w:rsidRPr="004E58EC">
              <w:rPr>
                <w:rFonts w:ascii="Arial" w:hAnsi="Arial" w:cs="Arial"/>
                <w:sz w:val="20"/>
                <w:szCs w:val="20"/>
              </w:rPr>
              <w:lastRenderedPageBreak/>
              <w:t>Heav</w:t>
            </w:r>
            <w:r w:rsidR="008F4880" w:rsidRPr="004E58EC">
              <w:rPr>
                <w:rFonts w:ascii="Arial" w:hAnsi="Arial" w:cs="Arial"/>
                <w:sz w:val="20"/>
                <w:szCs w:val="20"/>
              </w:rPr>
              <w:t>y/</w:t>
            </w:r>
            <w:r w:rsidRPr="004E58EC">
              <w:rPr>
                <w:rFonts w:ascii="Arial" w:hAnsi="Arial" w:cs="Arial"/>
                <w:sz w:val="20"/>
                <w:szCs w:val="20"/>
              </w:rPr>
              <w:t>Light/Irregular periods</w:t>
            </w:r>
          </w:p>
        </w:tc>
        <w:tc>
          <w:tcPr>
            <w:tcW w:w="2333"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May need to access toilet and washroom facilities more frequently</w:t>
            </w:r>
          </w:p>
        </w:tc>
        <w:tc>
          <w:tcPr>
            <w:tcW w:w="4172" w:type="dxa"/>
          </w:tcPr>
          <w:p w:rsidR="00AA6418" w:rsidRPr="004E58EC" w:rsidRDefault="00AA6418" w:rsidP="00AA6418">
            <w:pPr>
              <w:pStyle w:val="ListParagraph"/>
              <w:numPr>
                <w:ilvl w:val="0"/>
                <w:numId w:val="18"/>
              </w:numPr>
              <w:spacing w:after="120"/>
              <w:rPr>
                <w:rFonts w:ascii="Arial" w:hAnsi="Arial" w:cs="Arial"/>
                <w:sz w:val="20"/>
                <w:szCs w:val="20"/>
              </w:rPr>
            </w:pPr>
            <w:r w:rsidRPr="004E58EC">
              <w:rPr>
                <w:rFonts w:ascii="Arial" w:hAnsi="Arial" w:cs="Arial"/>
                <w:sz w:val="20"/>
                <w:szCs w:val="20"/>
              </w:rPr>
              <w:t>Ensure easy access to toilet and washroom facilities.</w:t>
            </w:r>
          </w:p>
          <w:p w:rsidR="00AA6418" w:rsidRPr="004E58EC" w:rsidRDefault="00AA6418" w:rsidP="00AA6418">
            <w:pPr>
              <w:pStyle w:val="ListParagraph"/>
              <w:numPr>
                <w:ilvl w:val="0"/>
                <w:numId w:val="18"/>
              </w:numPr>
              <w:spacing w:after="120"/>
              <w:rPr>
                <w:rFonts w:ascii="Arial" w:hAnsi="Arial" w:cs="Arial"/>
                <w:sz w:val="20"/>
                <w:szCs w:val="20"/>
              </w:rPr>
            </w:pPr>
            <w:r w:rsidRPr="004E58EC">
              <w:rPr>
                <w:rFonts w:ascii="Arial" w:hAnsi="Arial" w:cs="Arial"/>
                <w:sz w:val="20"/>
                <w:szCs w:val="20"/>
              </w:rPr>
              <w:t>Consider the need for more frequent breaks in work to go to toilet.</w:t>
            </w:r>
          </w:p>
          <w:p w:rsidR="00AA6418" w:rsidRPr="004E58EC" w:rsidRDefault="00AA6418" w:rsidP="00AA6418">
            <w:pPr>
              <w:pStyle w:val="ListParagraph"/>
              <w:numPr>
                <w:ilvl w:val="0"/>
                <w:numId w:val="18"/>
              </w:numPr>
              <w:spacing w:after="120"/>
              <w:rPr>
                <w:rFonts w:ascii="Arial" w:hAnsi="Arial" w:cs="Arial"/>
                <w:sz w:val="20"/>
                <w:szCs w:val="20"/>
              </w:rPr>
            </w:pPr>
            <w:r w:rsidRPr="004E58EC">
              <w:rPr>
                <w:rFonts w:ascii="Arial" w:hAnsi="Arial" w:cs="Arial"/>
                <w:sz w:val="20"/>
                <w:szCs w:val="20"/>
              </w:rPr>
              <w:t>Take account of peripatetic workers schedules and their access to facilities during their working day.</w:t>
            </w:r>
          </w:p>
        </w:tc>
      </w:tr>
      <w:tr w:rsidR="00AA6418" w:rsidTr="00517B7C">
        <w:trPr>
          <w:trHeight w:val="4273"/>
        </w:trPr>
        <w:tc>
          <w:tcPr>
            <w:tcW w:w="2737"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 xml:space="preserve">Psychological problems, for example: </w:t>
            </w:r>
          </w:p>
          <w:p w:rsidR="00AA6418" w:rsidRPr="004E58EC" w:rsidRDefault="00AA6418" w:rsidP="00AA6418">
            <w:pPr>
              <w:pStyle w:val="ListParagraph"/>
              <w:numPr>
                <w:ilvl w:val="0"/>
                <w:numId w:val="22"/>
              </w:numPr>
              <w:spacing w:after="120"/>
              <w:rPr>
                <w:rFonts w:ascii="Arial" w:hAnsi="Arial" w:cs="Arial"/>
                <w:sz w:val="20"/>
                <w:szCs w:val="20"/>
              </w:rPr>
            </w:pPr>
            <w:r w:rsidRPr="004E58EC">
              <w:rPr>
                <w:rFonts w:ascii="Arial" w:hAnsi="Arial" w:cs="Arial"/>
                <w:sz w:val="20"/>
                <w:szCs w:val="20"/>
              </w:rPr>
              <w:t xml:space="preserve">loss of confidence, </w:t>
            </w:r>
          </w:p>
          <w:p w:rsidR="00AA6418" w:rsidRPr="004E58EC" w:rsidRDefault="00AA6418" w:rsidP="00AA6418">
            <w:pPr>
              <w:pStyle w:val="ListParagraph"/>
              <w:numPr>
                <w:ilvl w:val="0"/>
                <w:numId w:val="22"/>
              </w:numPr>
              <w:spacing w:after="120"/>
              <w:rPr>
                <w:rFonts w:ascii="Arial" w:hAnsi="Arial" w:cs="Arial"/>
                <w:sz w:val="20"/>
                <w:szCs w:val="20"/>
              </w:rPr>
            </w:pPr>
            <w:r w:rsidRPr="004E58EC">
              <w:rPr>
                <w:rFonts w:ascii="Arial" w:hAnsi="Arial" w:cs="Arial"/>
                <w:sz w:val="20"/>
                <w:szCs w:val="20"/>
              </w:rPr>
              <w:t xml:space="preserve">forgetfulness/ memory loss; </w:t>
            </w:r>
          </w:p>
          <w:p w:rsidR="00AA6418" w:rsidRPr="004E58EC" w:rsidRDefault="00AA6418" w:rsidP="00AA6418">
            <w:pPr>
              <w:pStyle w:val="ListParagraph"/>
              <w:numPr>
                <w:ilvl w:val="0"/>
                <w:numId w:val="22"/>
              </w:numPr>
              <w:spacing w:after="120"/>
              <w:rPr>
                <w:rFonts w:ascii="Arial" w:hAnsi="Arial" w:cs="Arial"/>
                <w:sz w:val="20"/>
                <w:szCs w:val="20"/>
              </w:rPr>
            </w:pPr>
            <w:r w:rsidRPr="004E58EC">
              <w:rPr>
                <w:rFonts w:ascii="Arial" w:hAnsi="Arial" w:cs="Arial"/>
                <w:sz w:val="20"/>
                <w:szCs w:val="20"/>
              </w:rPr>
              <w:t xml:space="preserve">difficulty concentrating; </w:t>
            </w:r>
          </w:p>
          <w:p w:rsidR="00AA6418" w:rsidRPr="004E58EC" w:rsidRDefault="00AA6418" w:rsidP="00AA6418">
            <w:pPr>
              <w:pStyle w:val="ListParagraph"/>
              <w:numPr>
                <w:ilvl w:val="0"/>
                <w:numId w:val="22"/>
              </w:numPr>
              <w:spacing w:after="120"/>
              <w:rPr>
                <w:rFonts w:ascii="Arial" w:hAnsi="Arial" w:cs="Arial"/>
                <w:sz w:val="20"/>
                <w:szCs w:val="20"/>
              </w:rPr>
            </w:pPr>
            <w:r w:rsidRPr="004E58EC">
              <w:rPr>
                <w:rFonts w:ascii="Arial" w:hAnsi="Arial" w:cs="Arial"/>
                <w:sz w:val="20"/>
                <w:szCs w:val="20"/>
              </w:rPr>
              <w:t xml:space="preserve">change in mood; </w:t>
            </w:r>
          </w:p>
          <w:p w:rsidR="00AA6418" w:rsidRPr="004E58EC" w:rsidRDefault="00AA6418" w:rsidP="00AA6418">
            <w:pPr>
              <w:pStyle w:val="ListParagraph"/>
              <w:numPr>
                <w:ilvl w:val="0"/>
                <w:numId w:val="22"/>
              </w:numPr>
              <w:spacing w:after="120"/>
              <w:rPr>
                <w:rFonts w:ascii="Arial" w:hAnsi="Arial" w:cs="Arial"/>
                <w:sz w:val="20"/>
                <w:szCs w:val="20"/>
              </w:rPr>
            </w:pPr>
            <w:r w:rsidRPr="004E58EC">
              <w:rPr>
                <w:rFonts w:ascii="Arial" w:hAnsi="Arial" w:cs="Arial"/>
                <w:sz w:val="20"/>
                <w:szCs w:val="20"/>
              </w:rPr>
              <w:t>anxiety</w:t>
            </w:r>
          </w:p>
          <w:p w:rsidR="00D261CD" w:rsidRPr="004E58EC" w:rsidRDefault="00D261CD" w:rsidP="00AA6418">
            <w:pPr>
              <w:pStyle w:val="ListParagraph"/>
              <w:numPr>
                <w:ilvl w:val="0"/>
                <w:numId w:val="22"/>
              </w:numPr>
              <w:spacing w:after="120"/>
              <w:rPr>
                <w:rFonts w:ascii="Arial" w:hAnsi="Arial" w:cs="Arial"/>
                <w:sz w:val="20"/>
                <w:szCs w:val="20"/>
              </w:rPr>
            </w:pPr>
            <w:r w:rsidRPr="004E58EC">
              <w:rPr>
                <w:rFonts w:ascii="Arial" w:hAnsi="Arial" w:cs="Arial"/>
                <w:sz w:val="20"/>
                <w:szCs w:val="20"/>
              </w:rPr>
              <w:t xml:space="preserve">depression </w:t>
            </w:r>
          </w:p>
        </w:tc>
        <w:tc>
          <w:tcPr>
            <w:tcW w:w="2333"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Certain tasks may become more difficult to carry out temporarily for example learning new skills (may be compounded by lack of sleep and fatigue); performance may be affected</w:t>
            </w:r>
          </w:p>
        </w:tc>
        <w:tc>
          <w:tcPr>
            <w:tcW w:w="4172" w:type="dxa"/>
          </w:tcPr>
          <w:p w:rsidR="00AA6418" w:rsidRPr="004E58EC" w:rsidRDefault="00AA6418" w:rsidP="00AA6418">
            <w:pPr>
              <w:pStyle w:val="ListParagraph"/>
              <w:numPr>
                <w:ilvl w:val="0"/>
                <w:numId w:val="19"/>
              </w:numPr>
              <w:spacing w:after="120"/>
              <w:rPr>
                <w:rFonts w:ascii="Arial" w:hAnsi="Arial" w:cs="Arial"/>
                <w:sz w:val="20"/>
                <w:szCs w:val="20"/>
              </w:rPr>
            </w:pPr>
            <w:r w:rsidRPr="004E58EC">
              <w:rPr>
                <w:rFonts w:ascii="Arial" w:hAnsi="Arial" w:cs="Arial"/>
                <w:sz w:val="20"/>
                <w:szCs w:val="20"/>
              </w:rPr>
              <w:t>Encourage employee to discuss concerns openly at one-to-one meetings with manager or occupational health and discuss reasonable adjustments if required.</w:t>
            </w:r>
          </w:p>
          <w:p w:rsidR="00AA6418" w:rsidRPr="004E58EC" w:rsidRDefault="00AA6418" w:rsidP="00AA6418">
            <w:pPr>
              <w:pStyle w:val="ListParagraph"/>
              <w:numPr>
                <w:ilvl w:val="0"/>
                <w:numId w:val="19"/>
              </w:numPr>
              <w:spacing w:after="120"/>
              <w:rPr>
                <w:rFonts w:ascii="Arial" w:hAnsi="Arial" w:cs="Arial"/>
                <w:sz w:val="20"/>
                <w:szCs w:val="20"/>
              </w:rPr>
            </w:pPr>
            <w:r w:rsidRPr="004E58EC">
              <w:rPr>
                <w:rFonts w:ascii="Arial" w:hAnsi="Arial" w:cs="Arial"/>
                <w:sz w:val="20"/>
                <w:szCs w:val="20"/>
              </w:rPr>
              <w:t>Provide access to counselling services if required.</w:t>
            </w:r>
          </w:p>
          <w:p w:rsidR="00AA6418" w:rsidRPr="004E58EC" w:rsidRDefault="00AA6418" w:rsidP="00AA6418">
            <w:pPr>
              <w:pStyle w:val="ListParagraph"/>
              <w:numPr>
                <w:ilvl w:val="0"/>
                <w:numId w:val="19"/>
              </w:numPr>
              <w:spacing w:after="120"/>
              <w:rPr>
                <w:rFonts w:ascii="Arial" w:hAnsi="Arial" w:cs="Arial"/>
                <w:sz w:val="20"/>
                <w:szCs w:val="20"/>
              </w:rPr>
            </w:pPr>
            <w:r w:rsidRPr="004E58EC">
              <w:rPr>
                <w:rFonts w:ascii="Arial" w:hAnsi="Arial" w:cs="Arial"/>
                <w:sz w:val="20"/>
                <w:szCs w:val="20"/>
              </w:rPr>
              <w:t>Consider Trust Health and Wellbeing initiatives available, such as mindfulness or stress management.</w:t>
            </w:r>
          </w:p>
          <w:p w:rsidR="00AA6418" w:rsidRPr="004E58EC" w:rsidRDefault="00AA6418" w:rsidP="00AA6418">
            <w:pPr>
              <w:pStyle w:val="ListParagraph"/>
              <w:numPr>
                <w:ilvl w:val="0"/>
                <w:numId w:val="19"/>
              </w:numPr>
              <w:spacing w:after="120"/>
              <w:rPr>
                <w:rFonts w:ascii="Arial" w:hAnsi="Arial" w:cs="Arial"/>
                <w:sz w:val="20"/>
                <w:szCs w:val="20"/>
              </w:rPr>
            </w:pPr>
            <w:r w:rsidRPr="004E58EC">
              <w:rPr>
                <w:rFonts w:ascii="Arial" w:hAnsi="Arial" w:cs="Arial"/>
                <w:sz w:val="20"/>
                <w:szCs w:val="20"/>
              </w:rPr>
              <w:t>Address any subsequent work related stress through risk assessment and implementation of Prevention and Management of  Stress at Work Policy.</w:t>
            </w:r>
          </w:p>
          <w:p w:rsidR="00AA6418" w:rsidRPr="004E58EC" w:rsidRDefault="00AA6418" w:rsidP="00AA6418">
            <w:pPr>
              <w:pStyle w:val="ListParagraph"/>
              <w:numPr>
                <w:ilvl w:val="0"/>
                <w:numId w:val="19"/>
              </w:numPr>
              <w:spacing w:after="120"/>
              <w:rPr>
                <w:rFonts w:ascii="Arial" w:hAnsi="Arial" w:cs="Arial"/>
                <w:sz w:val="20"/>
                <w:szCs w:val="20"/>
              </w:rPr>
            </w:pPr>
            <w:r w:rsidRPr="004E58EC">
              <w:rPr>
                <w:rFonts w:ascii="Arial" w:hAnsi="Arial" w:cs="Arial"/>
                <w:sz w:val="20"/>
                <w:szCs w:val="20"/>
              </w:rPr>
              <w:t>Suggest a ‘buddy’ for the colleague to talk to if possible and required.</w:t>
            </w:r>
          </w:p>
        </w:tc>
      </w:tr>
      <w:tr w:rsidR="00AA6418" w:rsidTr="00AA6418">
        <w:tc>
          <w:tcPr>
            <w:tcW w:w="2737"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 xml:space="preserve">General itchiness </w:t>
            </w:r>
          </w:p>
        </w:tc>
        <w:tc>
          <w:tcPr>
            <w:tcW w:w="2333"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Uniforms may become uncomfortable</w:t>
            </w:r>
          </w:p>
        </w:tc>
        <w:tc>
          <w:tcPr>
            <w:tcW w:w="4172" w:type="dxa"/>
          </w:tcPr>
          <w:p w:rsidR="00AA6418" w:rsidRPr="004E58EC" w:rsidRDefault="00AA6418" w:rsidP="00AA6418">
            <w:pPr>
              <w:pStyle w:val="ListParagraph"/>
              <w:numPr>
                <w:ilvl w:val="0"/>
                <w:numId w:val="20"/>
              </w:numPr>
              <w:spacing w:after="120"/>
              <w:rPr>
                <w:rFonts w:ascii="Arial" w:hAnsi="Arial" w:cs="Arial"/>
                <w:sz w:val="20"/>
                <w:szCs w:val="20"/>
              </w:rPr>
            </w:pPr>
            <w:r w:rsidRPr="004E58EC">
              <w:rPr>
                <w:rFonts w:ascii="Arial" w:hAnsi="Arial" w:cs="Arial"/>
                <w:sz w:val="20"/>
                <w:szCs w:val="20"/>
              </w:rPr>
              <w:t>Consider alternatives to nylon or close-fitting uniforms</w:t>
            </w:r>
            <w:r w:rsidR="00DD2409" w:rsidRPr="004E58EC">
              <w:rPr>
                <w:rFonts w:ascii="Arial" w:hAnsi="Arial" w:cs="Arial"/>
                <w:sz w:val="20"/>
                <w:szCs w:val="20"/>
              </w:rPr>
              <w:t>,</w:t>
            </w:r>
            <w:r w:rsidRPr="004E58EC">
              <w:rPr>
                <w:rFonts w:ascii="Arial" w:hAnsi="Arial" w:cs="Arial"/>
                <w:sz w:val="20"/>
                <w:szCs w:val="20"/>
              </w:rPr>
              <w:t xml:space="preserve"> if available.</w:t>
            </w:r>
            <w:r w:rsidR="00DD2409" w:rsidRPr="004E58EC">
              <w:rPr>
                <w:rFonts w:ascii="Arial" w:hAnsi="Arial" w:cs="Arial"/>
                <w:sz w:val="20"/>
                <w:szCs w:val="20"/>
              </w:rPr>
              <w:t xml:space="preserve"> Seek advice from the Uniform Department about possible alternatives.</w:t>
            </w:r>
          </w:p>
          <w:p w:rsidR="00AA6418" w:rsidRPr="004E58EC" w:rsidRDefault="00AA6418" w:rsidP="00AA6418">
            <w:pPr>
              <w:pStyle w:val="ListParagraph"/>
              <w:numPr>
                <w:ilvl w:val="0"/>
                <w:numId w:val="20"/>
              </w:numPr>
              <w:spacing w:after="120"/>
              <w:rPr>
                <w:rFonts w:ascii="Arial" w:hAnsi="Arial" w:cs="Arial"/>
                <w:sz w:val="20"/>
                <w:szCs w:val="20"/>
              </w:rPr>
            </w:pPr>
            <w:r w:rsidRPr="004E58EC">
              <w:rPr>
                <w:rFonts w:ascii="Arial" w:hAnsi="Arial" w:cs="Arial"/>
                <w:sz w:val="20"/>
                <w:szCs w:val="20"/>
              </w:rPr>
              <w:t>Look at ways to ensure comfortable working temperatures.</w:t>
            </w:r>
          </w:p>
        </w:tc>
      </w:tr>
      <w:tr w:rsidR="00AA6418" w:rsidTr="00AA6418">
        <w:tc>
          <w:tcPr>
            <w:tcW w:w="2737"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Muscular aches and bone and joint pain</w:t>
            </w:r>
          </w:p>
        </w:tc>
        <w:tc>
          <w:tcPr>
            <w:tcW w:w="2333"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Moving and handling or adopting static postures may be more uncomfortable</w:t>
            </w:r>
          </w:p>
        </w:tc>
        <w:tc>
          <w:tcPr>
            <w:tcW w:w="4172" w:type="dxa"/>
          </w:tcPr>
          <w:p w:rsidR="00AA6418" w:rsidRPr="00517B7C" w:rsidRDefault="00AA6418" w:rsidP="00517B7C">
            <w:pPr>
              <w:pStyle w:val="ListParagraph"/>
              <w:numPr>
                <w:ilvl w:val="0"/>
                <w:numId w:val="21"/>
              </w:numPr>
              <w:spacing w:after="120"/>
              <w:rPr>
                <w:rFonts w:ascii="Arial" w:hAnsi="Arial" w:cs="Arial"/>
                <w:sz w:val="20"/>
                <w:szCs w:val="20"/>
              </w:rPr>
            </w:pPr>
            <w:r w:rsidRPr="004E58EC">
              <w:rPr>
                <w:rFonts w:ascii="Arial" w:hAnsi="Arial" w:cs="Arial"/>
                <w:sz w:val="20"/>
                <w:szCs w:val="20"/>
              </w:rPr>
              <w:t>Promote physical wellbeing at work, including Trust health and wellbeing initiatives.</w:t>
            </w:r>
          </w:p>
        </w:tc>
      </w:tr>
      <w:tr w:rsidR="00AA6418" w:rsidTr="00AA6418">
        <w:tc>
          <w:tcPr>
            <w:tcW w:w="2737"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Weight gain</w:t>
            </w:r>
          </w:p>
        </w:tc>
        <w:tc>
          <w:tcPr>
            <w:tcW w:w="2333"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Uniform may become uncomfortable; difficulties with mobility</w:t>
            </w:r>
          </w:p>
        </w:tc>
        <w:tc>
          <w:tcPr>
            <w:tcW w:w="4172" w:type="dxa"/>
          </w:tcPr>
          <w:p w:rsidR="00AA6418" w:rsidRPr="004E58EC" w:rsidRDefault="00AA6418" w:rsidP="00AA6418">
            <w:pPr>
              <w:pStyle w:val="ListParagraph"/>
              <w:numPr>
                <w:ilvl w:val="0"/>
                <w:numId w:val="21"/>
              </w:numPr>
              <w:spacing w:after="120"/>
              <w:rPr>
                <w:rFonts w:ascii="Arial" w:hAnsi="Arial" w:cs="Arial"/>
                <w:sz w:val="20"/>
                <w:szCs w:val="20"/>
              </w:rPr>
            </w:pPr>
            <w:r w:rsidRPr="004E58EC">
              <w:rPr>
                <w:rFonts w:ascii="Arial" w:hAnsi="Arial" w:cs="Arial"/>
                <w:sz w:val="20"/>
                <w:szCs w:val="20"/>
              </w:rPr>
              <w:t>Promote physical wellbeing at work, including Trust health and wellbeing initiatives.</w:t>
            </w:r>
          </w:p>
        </w:tc>
      </w:tr>
      <w:tr w:rsidR="00AA6418" w:rsidTr="00AA6418">
        <w:tc>
          <w:tcPr>
            <w:tcW w:w="2737"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Psychosocial and social impact</w:t>
            </w:r>
          </w:p>
        </w:tc>
        <w:tc>
          <w:tcPr>
            <w:tcW w:w="2333"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May feel isolated from work colleagues</w:t>
            </w:r>
          </w:p>
        </w:tc>
        <w:tc>
          <w:tcPr>
            <w:tcW w:w="4172" w:type="dxa"/>
          </w:tcPr>
          <w:p w:rsidR="00AA6418" w:rsidRPr="004E58EC" w:rsidRDefault="00AA6418" w:rsidP="00AA6418">
            <w:pPr>
              <w:pStyle w:val="ListParagraph"/>
              <w:numPr>
                <w:ilvl w:val="0"/>
                <w:numId w:val="21"/>
              </w:numPr>
              <w:spacing w:after="120"/>
              <w:rPr>
                <w:rFonts w:ascii="Arial" w:hAnsi="Arial" w:cs="Arial"/>
                <w:sz w:val="20"/>
                <w:szCs w:val="20"/>
              </w:rPr>
            </w:pPr>
            <w:r w:rsidRPr="004E58EC">
              <w:rPr>
                <w:rFonts w:ascii="Arial" w:hAnsi="Arial" w:cs="Arial"/>
                <w:sz w:val="20"/>
                <w:szCs w:val="20"/>
              </w:rPr>
              <w:t>Promote physical and mental wellbeing at work.</w:t>
            </w:r>
          </w:p>
          <w:p w:rsidR="00AA6418" w:rsidRPr="004E58EC" w:rsidRDefault="00AA6418" w:rsidP="00AA6418">
            <w:pPr>
              <w:pStyle w:val="ListParagraph"/>
              <w:numPr>
                <w:ilvl w:val="0"/>
                <w:numId w:val="21"/>
              </w:numPr>
              <w:spacing w:after="120"/>
              <w:rPr>
                <w:rFonts w:ascii="Arial" w:hAnsi="Arial" w:cs="Arial"/>
                <w:sz w:val="20"/>
                <w:szCs w:val="20"/>
              </w:rPr>
            </w:pPr>
            <w:r w:rsidRPr="004E58EC">
              <w:rPr>
                <w:rFonts w:ascii="Arial" w:hAnsi="Arial" w:cs="Arial"/>
                <w:sz w:val="20"/>
                <w:szCs w:val="20"/>
              </w:rPr>
              <w:t>Provide access to counselling if required.</w:t>
            </w:r>
          </w:p>
          <w:p w:rsidR="00AA6418" w:rsidRPr="004E58EC" w:rsidRDefault="00AA6418" w:rsidP="00AA6418">
            <w:pPr>
              <w:pStyle w:val="ListParagraph"/>
              <w:numPr>
                <w:ilvl w:val="0"/>
                <w:numId w:val="21"/>
              </w:numPr>
              <w:spacing w:after="120"/>
              <w:rPr>
                <w:rFonts w:ascii="Arial" w:hAnsi="Arial" w:cs="Arial"/>
                <w:sz w:val="20"/>
                <w:szCs w:val="20"/>
              </w:rPr>
            </w:pPr>
            <w:r w:rsidRPr="004E58EC">
              <w:rPr>
                <w:rFonts w:ascii="Arial" w:hAnsi="Arial" w:cs="Arial"/>
                <w:sz w:val="20"/>
                <w:szCs w:val="20"/>
              </w:rPr>
              <w:t>Provide ability to network with colleagues experiencing similar issues.</w:t>
            </w:r>
          </w:p>
        </w:tc>
      </w:tr>
      <w:tr w:rsidR="00AA6418" w:rsidTr="00AA6418">
        <w:tc>
          <w:tcPr>
            <w:tcW w:w="2737"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Headaches</w:t>
            </w:r>
          </w:p>
        </w:tc>
        <w:tc>
          <w:tcPr>
            <w:tcW w:w="2333" w:type="dxa"/>
          </w:tcPr>
          <w:p w:rsidR="00AA6418" w:rsidRPr="004E58EC" w:rsidRDefault="00AA6418" w:rsidP="00AA6418">
            <w:pPr>
              <w:spacing w:after="120"/>
              <w:rPr>
                <w:rFonts w:ascii="Arial" w:hAnsi="Arial" w:cs="Arial"/>
                <w:sz w:val="20"/>
                <w:szCs w:val="20"/>
              </w:rPr>
            </w:pPr>
            <w:r w:rsidRPr="004E58EC">
              <w:rPr>
                <w:rFonts w:ascii="Arial" w:hAnsi="Arial" w:cs="Arial"/>
                <w:sz w:val="20"/>
                <w:szCs w:val="20"/>
              </w:rPr>
              <w:t>May impact on ability to work and concentrate</w:t>
            </w:r>
          </w:p>
        </w:tc>
        <w:tc>
          <w:tcPr>
            <w:tcW w:w="4172" w:type="dxa"/>
          </w:tcPr>
          <w:p w:rsidR="00AA6418" w:rsidRPr="004E58EC" w:rsidRDefault="00AA6418" w:rsidP="00AA6418">
            <w:pPr>
              <w:pStyle w:val="ListParagraph"/>
              <w:numPr>
                <w:ilvl w:val="0"/>
                <w:numId w:val="21"/>
              </w:numPr>
              <w:spacing w:after="120"/>
              <w:rPr>
                <w:rFonts w:ascii="Arial" w:hAnsi="Arial" w:cs="Arial"/>
                <w:sz w:val="20"/>
                <w:szCs w:val="20"/>
              </w:rPr>
            </w:pPr>
            <w:r w:rsidRPr="004E58EC">
              <w:rPr>
                <w:rFonts w:ascii="Arial" w:hAnsi="Arial" w:cs="Arial"/>
                <w:sz w:val="20"/>
                <w:szCs w:val="20"/>
              </w:rPr>
              <w:t>Ensure easy access to supply of cold drinking water.</w:t>
            </w:r>
          </w:p>
          <w:p w:rsidR="00AA6418" w:rsidRPr="004E58EC" w:rsidRDefault="00AA6418" w:rsidP="00AA6418">
            <w:pPr>
              <w:pStyle w:val="ListParagraph"/>
              <w:numPr>
                <w:ilvl w:val="0"/>
                <w:numId w:val="21"/>
              </w:numPr>
              <w:spacing w:after="120"/>
              <w:rPr>
                <w:rFonts w:ascii="Arial" w:hAnsi="Arial" w:cs="Arial"/>
                <w:sz w:val="20"/>
                <w:szCs w:val="20"/>
              </w:rPr>
            </w:pPr>
            <w:r w:rsidRPr="004E58EC">
              <w:rPr>
                <w:rFonts w:ascii="Arial" w:hAnsi="Arial" w:cs="Arial"/>
                <w:sz w:val="20"/>
                <w:szCs w:val="20"/>
              </w:rPr>
              <w:t xml:space="preserve">Provide a quiet place to work if available </w:t>
            </w:r>
            <w:r w:rsidRPr="004E58EC">
              <w:rPr>
                <w:rFonts w:ascii="Arial" w:hAnsi="Arial" w:cs="Arial"/>
                <w:sz w:val="20"/>
                <w:szCs w:val="20"/>
              </w:rPr>
              <w:lastRenderedPageBreak/>
              <w:t>and meets service requirements.</w:t>
            </w:r>
          </w:p>
          <w:p w:rsidR="00AA6418" w:rsidRPr="004E58EC" w:rsidRDefault="00AA6418" w:rsidP="00AA6418">
            <w:pPr>
              <w:pStyle w:val="ListParagraph"/>
              <w:numPr>
                <w:ilvl w:val="0"/>
                <w:numId w:val="21"/>
              </w:numPr>
              <w:spacing w:after="120"/>
              <w:rPr>
                <w:rFonts w:ascii="Arial" w:hAnsi="Arial" w:cs="Arial"/>
                <w:sz w:val="20"/>
                <w:szCs w:val="20"/>
              </w:rPr>
            </w:pPr>
            <w:r w:rsidRPr="004E58EC">
              <w:rPr>
                <w:rFonts w:ascii="Arial" w:hAnsi="Arial" w:cs="Arial"/>
                <w:sz w:val="20"/>
                <w:szCs w:val="20"/>
              </w:rPr>
              <w:t xml:space="preserve">Provide resources to enable staff to undertake mindfulness </w:t>
            </w:r>
          </w:p>
        </w:tc>
      </w:tr>
    </w:tbl>
    <w:p w:rsidR="00AA6418" w:rsidRPr="00537362" w:rsidRDefault="00AA6418" w:rsidP="00AA6418">
      <w:pPr>
        <w:spacing w:after="120"/>
        <w:jc w:val="both"/>
        <w:rPr>
          <w:rFonts w:ascii="Arial" w:hAnsi="Arial" w:cs="Arial"/>
          <w:sz w:val="28"/>
          <w:u w:val="single"/>
        </w:rPr>
        <w:sectPr w:rsidR="00AA6418" w:rsidRPr="00537362" w:rsidSect="00612615">
          <w:headerReference w:type="default" r:id="rId24"/>
          <w:pgSz w:w="11906" w:h="16838" w:code="9"/>
          <w:pgMar w:top="993" w:right="1440" w:bottom="1440" w:left="1440" w:header="709" w:footer="709" w:gutter="0"/>
          <w:cols w:space="708"/>
          <w:docGrid w:linePitch="360"/>
        </w:sectPr>
      </w:pPr>
    </w:p>
    <w:p w:rsidR="00AA6418" w:rsidRPr="00670A3A" w:rsidRDefault="00A97AA9" w:rsidP="00AA6418">
      <w:pPr>
        <w:rPr>
          <w:rFonts w:ascii="Arial" w:hAnsi="Arial" w:cs="Arial"/>
          <w:color w:val="1F497D"/>
        </w:rPr>
      </w:pPr>
      <w:r>
        <w:rPr>
          <w:rFonts w:ascii="Arial" w:hAnsi="Arial" w:cs="Arial"/>
          <w:b/>
          <w:sz w:val="28"/>
        </w:rPr>
        <w:lastRenderedPageBreak/>
        <w:t>Supporting Information</w:t>
      </w:r>
      <w:r w:rsidR="00AA6418">
        <w:rPr>
          <w:rFonts w:ascii="Arial" w:hAnsi="Arial" w:cs="Arial"/>
          <w:b/>
          <w:sz w:val="28"/>
        </w:rPr>
        <w:t xml:space="preserve"> </w:t>
      </w:r>
      <w:r w:rsidR="00D86CB9">
        <w:rPr>
          <w:rFonts w:ascii="Arial" w:hAnsi="Arial" w:cs="Arial"/>
          <w:b/>
          <w:sz w:val="28"/>
        </w:rPr>
        <w:t>B</w:t>
      </w:r>
      <w:r w:rsidR="00AA6418" w:rsidRPr="008F4880">
        <w:rPr>
          <w:rFonts w:ascii="Arial" w:hAnsi="Arial" w:cs="Arial"/>
          <w:b/>
          <w:sz w:val="28"/>
        </w:rPr>
        <w:t xml:space="preserve"> </w:t>
      </w:r>
      <w:r w:rsidR="00AA6418" w:rsidRPr="008F4880">
        <w:rPr>
          <w:rFonts w:ascii="Arial" w:hAnsi="Arial" w:cs="Arial"/>
        </w:rPr>
        <w:t>Further information</w:t>
      </w:r>
      <w:r w:rsidR="00D143CB" w:rsidRPr="008F4880">
        <w:rPr>
          <w:rFonts w:ascii="Arial" w:hAnsi="Arial" w:cs="Arial"/>
        </w:rPr>
        <w:t xml:space="preserve"> and support at UHB </w:t>
      </w:r>
    </w:p>
    <w:p w:rsidR="00AA6418" w:rsidRPr="00272F53" w:rsidRDefault="00AA6418" w:rsidP="00AA6418">
      <w:pPr>
        <w:rPr>
          <w:rFonts w:ascii="Arial" w:hAnsi="Arial" w:cs="Arial"/>
        </w:rPr>
      </w:pPr>
    </w:p>
    <w:p w:rsidR="00751EFA" w:rsidRDefault="00751EFA" w:rsidP="00751EFA">
      <w:pPr>
        <w:rPr>
          <w:rStyle w:val="Hyperlink"/>
          <w:rFonts w:ascii="Arial" w:hAnsi="Arial" w:cs="Arial"/>
        </w:rPr>
      </w:pPr>
      <w:r w:rsidRPr="003000AC">
        <w:rPr>
          <w:rStyle w:val="Hyperlink"/>
          <w:rFonts w:ascii="Arial" w:hAnsi="Arial" w:cs="Arial"/>
          <w:color w:val="auto"/>
          <w:u w:val="none"/>
        </w:rPr>
        <w:t xml:space="preserve">M Club </w:t>
      </w:r>
      <w:hyperlink r:id="rId25" w:history="1">
        <w:r w:rsidRPr="003000AC">
          <w:rPr>
            <w:rStyle w:val="Hyperlink"/>
            <w:rFonts w:ascii="Arial" w:hAnsi="Arial" w:cs="Arial"/>
          </w:rPr>
          <w:t>mclub@uhb.nhs.uk</w:t>
        </w:r>
      </w:hyperlink>
    </w:p>
    <w:p w:rsidR="00B4002F" w:rsidRPr="003000AC" w:rsidRDefault="00B4002F" w:rsidP="00751EFA">
      <w:pPr>
        <w:rPr>
          <w:rStyle w:val="Hyperlink"/>
          <w:rFonts w:ascii="Arial" w:hAnsi="Arial" w:cs="Arial"/>
        </w:rPr>
      </w:pPr>
    </w:p>
    <w:p w:rsidR="00751EFA" w:rsidRPr="003000AC" w:rsidRDefault="00751EFA" w:rsidP="00751EFA">
      <w:pPr>
        <w:rPr>
          <w:rStyle w:val="Hyperlink"/>
          <w:rFonts w:ascii="Arial" w:hAnsi="Arial" w:cs="Arial"/>
        </w:rPr>
      </w:pPr>
      <w:r w:rsidRPr="003000AC">
        <w:rPr>
          <w:rStyle w:val="Hyperlink"/>
          <w:rFonts w:ascii="Arial" w:hAnsi="Arial" w:cs="Arial"/>
          <w:color w:val="auto"/>
          <w:u w:val="none"/>
        </w:rPr>
        <w:t>Womens Staff Network</w:t>
      </w:r>
      <w:r w:rsidRPr="003000AC">
        <w:rPr>
          <w:rStyle w:val="Hyperlink"/>
          <w:rFonts w:ascii="Arial" w:hAnsi="Arial" w:cs="Arial"/>
          <w:color w:val="auto"/>
        </w:rPr>
        <w:t xml:space="preserve"> </w:t>
      </w:r>
      <w:hyperlink r:id="rId26" w:history="1">
        <w:r w:rsidRPr="003000AC">
          <w:rPr>
            <w:rStyle w:val="Hyperlink"/>
            <w:rFonts w:ascii="Arial" w:hAnsi="Arial" w:cs="Arial"/>
          </w:rPr>
          <w:t>womennetwork@uhb.nhs.uk</w:t>
        </w:r>
      </w:hyperlink>
    </w:p>
    <w:p w:rsidR="00751EFA" w:rsidRPr="003000AC" w:rsidRDefault="00751EFA" w:rsidP="00751EFA">
      <w:pPr>
        <w:rPr>
          <w:rStyle w:val="Hyperlink"/>
          <w:rFonts w:ascii="Arial" w:hAnsi="Arial" w:cs="Arial"/>
        </w:rPr>
      </w:pPr>
    </w:p>
    <w:p w:rsidR="00751EFA" w:rsidRPr="003000AC" w:rsidRDefault="00751EFA" w:rsidP="00AA6418">
      <w:pPr>
        <w:rPr>
          <w:rFonts w:ascii="Arial" w:hAnsi="Arial" w:cs="Arial"/>
        </w:rPr>
      </w:pPr>
      <w:r w:rsidRPr="003000AC">
        <w:rPr>
          <w:rStyle w:val="Hyperlink"/>
          <w:rFonts w:ascii="Arial" w:hAnsi="Arial" w:cs="Arial"/>
          <w:color w:val="auto"/>
          <w:u w:val="none"/>
        </w:rPr>
        <w:t>Menopause Champions and resources</w:t>
      </w:r>
      <w:r w:rsidR="005C02FA">
        <w:rPr>
          <w:rStyle w:val="Hyperlink"/>
          <w:rFonts w:ascii="Arial" w:hAnsi="Arial" w:cs="Arial"/>
          <w:color w:val="auto"/>
          <w:u w:val="none"/>
        </w:rPr>
        <w:t xml:space="preserve">, signposting and useful information that has been shared by staff at </w:t>
      </w:r>
      <w:r w:rsidR="00C211C0">
        <w:rPr>
          <w:rStyle w:val="Hyperlink"/>
          <w:rFonts w:ascii="Arial" w:hAnsi="Arial" w:cs="Arial"/>
          <w:color w:val="auto"/>
          <w:u w:val="none"/>
        </w:rPr>
        <w:t xml:space="preserve">UHB </w:t>
      </w:r>
      <w:r w:rsidR="00C211C0" w:rsidRPr="003000AC">
        <w:rPr>
          <w:rStyle w:val="Hyperlink"/>
          <w:rFonts w:ascii="Arial" w:hAnsi="Arial" w:cs="Arial"/>
          <w:color w:val="auto"/>
          <w:u w:val="none"/>
        </w:rPr>
        <w:t>can</w:t>
      </w:r>
      <w:r w:rsidRPr="003000AC">
        <w:rPr>
          <w:rStyle w:val="Hyperlink"/>
          <w:rFonts w:ascii="Arial" w:hAnsi="Arial" w:cs="Arial"/>
          <w:color w:val="auto"/>
          <w:u w:val="none"/>
        </w:rPr>
        <w:t xml:space="preserve"> be found at </w:t>
      </w:r>
      <w:r w:rsidRPr="003000AC">
        <w:rPr>
          <w:rStyle w:val="Hyperlink"/>
          <w:rFonts w:ascii="Arial" w:hAnsi="Arial" w:cs="Arial"/>
        </w:rPr>
        <w:t>http://uhbhome/menopause.htm</w:t>
      </w:r>
    </w:p>
    <w:p w:rsidR="00751EFA" w:rsidRPr="003000AC" w:rsidRDefault="00751EFA" w:rsidP="00AA6418">
      <w:pPr>
        <w:rPr>
          <w:rFonts w:ascii="Arial" w:hAnsi="Arial" w:cs="Arial"/>
        </w:rPr>
      </w:pPr>
    </w:p>
    <w:p w:rsidR="00517391" w:rsidRPr="003000AC" w:rsidRDefault="00517391" w:rsidP="00AA6418">
      <w:pPr>
        <w:rPr>
          <w:rFonts w:ascii="Arial" w:hAnsi="Arial" w:cs="Arial"/>
          <w:color w:val="1F497D"/>
        </w:rPr>
      </w:pPr>
      <w:r w:rsidRPr="003000AC">
        <w:rPr>
          <w:rFonts w:ascii="Arial" w:hAnsi="Arial" w:cs="Arial"/>
        </w:rPr>
        <w:t xml:space="preserve">NHS Employers – Menopause and the Workplace </w:t>
      </w:r>
      <w:hyperlink r:id="rId27" w:history="1">
        <w:r w:rsidRPr="003000AC">
          <w:rPr>
            <w:rStyle w:val="Hyperlink"/>
            <w:rFonts w:ascii="Arial" w:hAnsi="Arial" w:cs="Arial"/>
          </w:rPr>
          <w:t>https://www.nhsemployers.org/your-workforce/retain-and-improve/staff-experience/health-and-wellbeing/protecting-staff-and-preventing-ill-health/taking-a-targeted-approach/menopause-in-the-workplace</w:t>
        </w:r>
      </w:hyperlink>
    </w:p>
    <w:p w:rsidR="00AA6418" w:rsidRPr="003000AC" w:rsidRDefault="00AA6418" w:rsidP="00AA6418">
      <w:pPr>
        <w:rPr>
          <w:rFonts w:ascii="Arial" w:hAnsi="Arial" w:cs="Arial"/>
          <w:color w:val="1F497D"/>
        </w:rPr>
      </w:pPr>
    </w:p>
    <w:p w:rsidR="002B7388" w:rsidRPr="003000AC" w:rsidRDefault="00272F53" w:rsidP="00264A86">
      <w:pPr>
        <w:rPr>
          <w:rStyle w:val="Hyperlink"/>
          <w:rFonts w:ascii="Arial" w:hAnsi="Arial" w:cs="Arial"/>
        </w:rPr>
      </w:pPr>
      <w:r w:rsidRPr="003000AC">
        <w:rPr>
          <w:rFonts w:ascii="Arial" w:hAnsi="Arial" w:cs="Arial"/>
          <w:color w:val="000000" w:themeColor="text1"/>
        </w:rPr>
        <w:t>Unison</w:t>
      </w:r>
      <w:hyperlink r:id="rId28" w:history="1">
        <w:r w:rsidRPr="003000AC">
          <w:rPr>
            <w:rStyle w:val="Hyperlink"/>
            <w:rFonts w:ascii="Arial" w:hAnsi="Arial" w:cs="Arial"/>
          </w:rPr>
          <w:t>https://www.unison.org.uk/content/uploads/2013/08/Briefings-and-CircularsMenopause-Factsheet2.pdf</w:t>
        </w:r>
      </w:hyperlink>
    </w:p>
    <w:p w:rsidR="00372364" w:rsidRDefault="00372364" w:rsidP="00264A86">
      <w:pPr>
        <w:rPr>
          <w:rStyle w:val="Hyperlink"/>
          <w:rFonts w:ascii="Arial" w:hAnsi="Arial" w:cs="Arial"/>
        </w:rPr>
      </w:pPr>
    </w:p>
    <w:p w:rsidR="009B6C0C" w:rsidRDefault="00372364" w:rsidP="00264A86">
      <w:pPr>
        <w:rPr>
          <w:rFonts w:ascii="Arial" w:hAnsi="Arial" w:cs="Arial"/>
        </w:rPr>
      </w:pPr>
      <w:r>
        <w:rPr>
          <w:rFonts w:ascii="Arial" w:hAnsi="Arial" w:cs="Arial"/>
        </w:rPr>
        <w:t xml:space="preserve">Useful information  </w:t>
      </w:r>
      <w:hyperlink r:id="rId29" w:history="1">
        <w:r w:rsidRPr="00120F3D">
          <w:rPr>
            <w:rStyle w:val="Hyperlink"/>
            <w:rFonts w:ascii="Arial" w:hAnsi="Arial" w:cs="Arial"/>
          </w:rPr>
          <w:t>https://www.talkingmenopause.co.uk/useful-resources</w:t>
        </w:r>
      </w:hyperlink>
    </w:p>
    <w:p w:rsidR="00216E0E" w:rsidRDefault="00216E0E" w:rsidP="00264A86">
      <w:pPr>
        <w:rPr>
          <w:rFonts w:ascii="Arial" w:hAnsi="Arial" w:cs="Arial"/>
        </w:rPr>
      </w:pPr>
    </w:p>
    <w:p w:rsidR="008F4880" w:rsidRDefault="008F4880">
      <w:pPr>
        <w:rPr>
          <w:rFonts w:ascii="Arial" w:hAnsi="Arial" w:cs="Arial"/>
          <w:sz w:val="28"/>
          <w:szCs w:val="28"/>
        </w:rPr>
      </w:pPr>
    </w:p>
    <w:p w:rsidR="006E3A12" w:rsidRDefault="006E3A12">
      <w:pPr>
        <w:rPr>
          <w:rFonts w:ascii="Arial" w:hAnsi="Arial" w:cs="Arial"/>
          <w:b/>
          <w:sz w:val="28"/>
          <w:szCs w:val="28"/>
        </w:rPr>
      </w:pPr>
      <w:r>
        <w:rPr>
          <w:rFonts w:ascii="Arial" w:hAnsi="Arial" w:cs="Arial"/>
          <w:b/>
          <w:sz w:val="28"/>
          <w:szCs w:val="28"/>
        </w:rPr>
        <w:br w:type="page"/>
      </w:r>
    </w:p>
    <w:p w:rsidR="00D143CB" w:rsidRPr="00246821" w:rsidRDefault="00A97AA9" w:rsidP="008F4880">
      <w:pPr>
        <w:ind w:left="-142"/>
        <w:rPr>
          <w:rFonts w:ascii="Arial" w:hAnsi="Arial" w:cs="Arial"/>
          <w:b/>
          <w:sz w:val="28"/>
          <w:szCs w:val="28"/>
        </w:rPr>
      </w:pPr>
      <w:r w:rsidRPr="00246821">
        <w:rPr>
          <w:rFonts w:ascii="Arial" w:hAnsi="Arial" w:cs="Arial"/>
          <w:b/>
          <w:sz w:val="28"/>
          <w:szCs w:val="28"/>
        </w:rPr>
        <w:lastRenderedPageBreak/>
        <w:t>Supporting Information</w:t>
      </w:r>
      <w:r w:rsidR="00D143CB" w:rsidRPr="00246821">
        <w:rPr>
          <w:rFonts w:ascii="Arial" w:hAnsi="Arial" w:cs="Arial"/>
          <w:b/>
          <w:sz w:val="28"/>
          <w:szCs w:val="28"/>
        </w:rPr>
        <w:t xml:space="preserve"> </w:t>
      </w:r>
      <w:r w:rsidR="00D86CB9" w:rsidRPr="00246821">
        <w:rPr>
          <w:rFonts w:ascii="Arial" w:hAnsi="Arial" w:cs="Arial"/>
          <w:b/>
          <w:sz w:val="28"/>
          <w:szCs w:val="28"/>
        </w:rPr>
        <w:t>C</w:t>
      </w:r>
      <w:r w:rsidR="00D143CB" w:rsidRPr="00246821">
        <w:rPr>
          <w:rFonts w:ascii="Arial" w:hAnsi="Arial" w:cs="Arial"/>
          <w:b/>
          <w:sz w:val="28"/>
          <w:szCs w:val="28"/>
        </w:rPr>
        <w:t xml:space="preserve"> – External Organisations and Sources of Support and Advice </w:t>
      </w:r>
    </w:p>
    <w:p w:rsidR="00D143CB" w:rsidRPr="008F4880" w:rsidRDefault="00D143CB" w:rsidP="00D143CB">
      <w:pPr>
        <w:rPr>
          <w:rFonts w:ascii="Arial" w:hAnsi="Arial" w:cs="Arial"/>
          <w:sz w:val="12"/>
          <w:szCs w:val="12"/>
        </w:rPr>
      </w:pPr>
    </w:p>
    <w:tbl>
      <w:tblPr>
        <w:tblStyle w:val="TableGrid"/>
        <w:tblW w:w="0" w:type="auto"/>
        <w:tblLook w:val="04A0" w:firstRow="1" w:lastRow="0" w:firstColumn="1" w:lastColumn="0" w:noHBand="0" w:noVBand="1"/>
      </w:tblPr>
      <w:tblGrid>
        <w:gridCol w:w="5920"/>
        <w:gridCol w:w="3322"/>
      </w:tblGrid>
      <w:tr w:rsidR="00D143CB" w:rsidRPr="00D143CB" w:rsidTr="006E3A12">
        <w:tc>
          <w:tcPr>
            <w:tcW w:w="5920" w:type="dxa"/>
          </w:tcPr>
          <w:p w:rsidR="00D143CB" w:rsidRPr="00246821" w:rsidRDefault="00D143CB" w:rsidP="00612615">
            <w:pPr>
              <w:rPr>
                <w:rFonts w:ascii="Arial" w:hAnsi="Arial" w:cs="Arial"/>
                <w:b/>
                <w:bCs/>
              </w:rPr>
            </w:pPr>
            <w:r w:rsidRPr="00246821">
              <w:rPr>
                <w:rFonts w:ascii="Arial" w:hAnsi="Arial" w:cs="Arial"/>
                <w:b/>
                <w:bCs/>
              </w:rPr>
              <w:t xml:space="preserve">The Advisory, </w:t>
            </w:r>
            <w:r w:rsidR="00A97AA9" w:rsidRPr="00246821">
              <w:rPr>
                <w:rFonts w:ascii="Arial" w:hAnsi="Arial" w:cs="Arial"/>
                <w:b/>
                <w:bCs/>
              </w:rPr>
              <w:t>Conciliation</w:t>
            </w:r>
            <w:r w:rsidRPr="00246821">
              <w:rPr>
                <w:rFonts w:ascii="Arial" w:hAnsi="Arial" w:cs="Arial"/>
                <w:b/>
                <w:bCs/>
              </w:rPr>
              <w:t xml:space="preserve"> and Arbitration Service (ACAS)</w:t>
            </w:r>
          </w:p>
          <w:p w:rsidR="00D143CB" w:rsidRPr="00246821" w:rsidRDefault="00D143CB" w:rsidP="00612615">
            <w:pPr>
              <w:rPr>
                <w:rFonts w:ascii="Arial" w:hAnsi="Arial" w:cs="Arial"/>
              </w:rPr>
            </w:pPr>
            <w:r w:rsidRPr="00246821">
              <w:rPr>
                <w:rFonts w:ascii="Arial" w:hAnsi="Arial" w:cs="Arial"/>
              </w:rPr>
              <w:t xml:space="preserve">Information about legal right and good practice </w:t>
            </w:r>
          </w:p>
        </w:tc>
        <w:tc>
          <w:tcPr>
            <w:tcW w:w="3322" w:type="dxa"/>
          </w:tcPr>
          <w:p w:rsidR="00D143CB" w:rsidRPr="00246821" w:rsidRDefault="006E3A12" w:rsidP="00612615">
            <w:pPr>
              <w:rPr>
                <w:rFonts w:ascii="Arial" w:hAnsi="Arial" w:cs="Arial"/>
              </w:rPr>
            </w:pPr>
            <w:hyperlink r:id="rId30" w:history="1">
              <w:r w:rsidR="00D143CB" w:rsidRPr="00246821">
                <w:rPr>
                  <w:rStyle w:val="Hyperlink"/>
                  <w:rFonts w:ascii="Arial" w:hAnsi="Arial" w:cs="Arial"/>
                </w:rPr>
                <w:t>ACAS website</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b/>
                <w:bCs/>
              </w:rPr>
            </w:pPr>
            <w:r w:rsidRPr="00246821">
              <w:rPr>
                <w:rFonts w:ascii="Arial" w:hAnsi="Arial" w:cs="Arial"/>
                <w:b/>
                <w:bCs/>
              </w:rPr>
              <w:t xml:space="preserve">Dr </w:t>
            </w:r>
            <w:proofErr w:type="spellStart"/>
            <w:r w:rsidRPr="00246821">
              <w:rPr>
                <w:rFonts w:ascii="Arial" w:hAnsi="Arial" w:cs="Arial"/>
                <w:b/>
                <w:bCs/>
              </w:rPr>
              <w:t>Nitu</w:t>
            </w:r>
            <w:proofErr w:type="spellEnd"/>
            <w:r w:rsidRPr="00246821">
              <w:rPr>
                <w:rFonts w:ascii="Arial" w:hAnsi="Arial" w:cs="Arial"/>
                <w:b/>
                <w:bCs/>
              </w:rPr>
              <w:t xml:space="preserve"> </w:t>
            </w:r>
            <w:proofErr w:type="spellStart"/>
            <w:r w:rsidRPr="00246821">
              <w:rPr>
                <w:rFonts w:ascii="Arial" w:hAnsi="Arial" w:cs="Arial"/>
                <w:b/>
                <w:bCs/>
              </w:rPr>
              <w:t>Bajekal</w:t>
            </w:r>
            <w:proofErr w:type="spellEnd"/>
            <w:r w:rsidRPr="00246821">
              <w:rPr>
                <w:rFonts w:ascii="Arial" w:hAnsi="Arial" w:cs="Arial"/>
                <w:b/>
                <w:bCs/>
              </w:rPr>
              <w:t xml:space="preserve"> </w:t>
            </w:r>
          </w:p>
          <w:p w:rsidR="00D143CB" w:rsidRPr="00246821" w:rsidRDefault="00D143CB" w:rsidP="00612615">
            <w:pPr>
              <w:rPr>
                <w:rFonts w:ascii="Arial" w:hAnsi="Arial" w:cs="Arial"/>
              </w:rPr>
            </w:pPr>
            <w:r w:rsidRPr="00246821">
              <w:rPr>
                <w:rFonts w:ascii="Arial" w:hAnsi="Arial" w:cs="Arial"/>
              </w:rPr>
              <w:t>A women’s health expert – the website has advice on many health issues affecting women, including menopause</w:t>
            </w:r>
          </w:p>
        </w:tc>
        <w:tc>
          <w:tcPr>
            <w:tcW w:w="3322" w:type="dxa"/>
          </w:tcPr>
          <w:p w:rsidR="00D143CB" w:rsidRPr="00246821" w:rsidRDefault="006E3A12" w:rsidP="00612615">
            <w:pPr>
              <w:rPr>
                <w:rFonts w:ascii="Arial" w:hAnsi="Arial" w:cs="Arial"/>
              </w:rPr>
            </w:pPr>
            <w:hyperlink r:id="rId31" w:history="1">
              <w:proofErr w:type="spellStart"/>
              <w:r w:rsidR="00D143CB" w:rsidRPr="00246821">
                <w:rPr>
                  <w:rStyle w:val="Hyperlink"/>
                  <w:rFonts w:ascii="Arial" w:hAnsi="Arial" w:cs="Arial"/>
                </w:rPr>
                <w:t>Nitu</w:t>
              </w:r>
              <w:proofErr w:type="spellEnd"/>
              <w:r w:rsidR="00D143CB" w:rsidRPr="00246821">
                <w:rPr>
                  <w:rStyle w:val="Hyperlink"/>
                  <w:rFonts w:ascii="Arial" w:hAnsi="Arial" w:cs="Arial"/>
                </w:rPr>
                <w:t xml:space="preserve"> </w:t>
              </w:r>
              <w:proofErr w:type="spellStart"/>
              <w:r w:rsidR="00D143CB" w:rsidRPr="00246821">
                <w:rPr>
                  <w:rStyle w:val="Hyperlink"/>
                  <w:rFonts w:ascii="Arial" w:hAnsi="Arial" w:cs="Arial"/>
                </w:rPr>
                <w:t>Bajekal</w:t>
              </w:r>
              <w:proofErr w:type="spellEnd"/>
              <w:r w:rsidR="00D143CB" w:rsidRPr="00246821">
                <w:rPr>
                  <w:rStyle w:val="Hyperlink"/>
                  <w:rFonts w:ascii="Arial" w:hAnsi="Arial" w:cs="Arial"/>
                </w:rPr>
                <w:t xml:space="preserve"> website</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rPr>
            </w:pPr>
            <w:r w:rsidRPr="00246821">
              <w:rPr>
                <w:rFonts w:ascii="Arial" w:hAnsi="Arial" w:cs="Arial"/>
              </w:rPr>
              <w:t>B</w:t>
            </w:r>
            <w:r w:rsidRPr="00246821">
              <w:rPr>
                <w:rFonts w:ascii="Arial" w:hAnsi="Arial" w:cs="Arial"/>
                <w:b/>
                <w:bCs/>
              </w:rPr>
              <w:t>alance app</w:t>
            </w:r>
            <w:r w:rsidRPr="00246821">
              <w:rPr>
                <w:rFonts w:ascii="Arial" w:hAnsi="Arial" w:cs="Arial"/>
              </w:rPr>
              <w:t xml:space="preserve"> </w:t>
            </w:r>
          </w:p>
          <w:p w:rsidR="00D143CB" w:rsidRPr="00246821" w:rsidRDefault="00D143CB" w:rsidP="00612615">
            <w:pPr>
              <w:rPr>
                <w:rFonts w:ascii="Arial" w:hAnsi="Arial" w:cs="Arial"/>
              </w:rPr>
            </w:pPr>
            <w:r w:rsidRPr="00246821">
              <w:rPr>
                <w:rFonts w:ascii="Arial" w:hAnsi="Arial" w:cs="Arial"/>
              </w:rPr>
              <w:t>A menopause-support app by Dr Louise Newson</w:t>
            </w:r>
          </w:p>
        </w:tc>
        <w:tc>
          <w:tcPr>
            <w:tcW w:w="3322" w:type="dxa"/>
          </w:tcPr>
          <w:p w:rsidR="00D143CB" w:rsidRPr="00246821" w:rsidRDefault="006E3A12" w:rsidP="00612615">
            <w:pPr>
              <w:rPr>
                <w:rFonts w:ascii="Arial" w:hAnsi="Arial" w:cs="Arial"/>
              </w:rPr>
            </w:pPr>
            <w:hyperlink r:id="rId32" w:history="1">
              <w:r w:rsidR="00D143CB" w:rsidRPr="00246821">
                <w:rPr>
                  <w:rStyle w:val="Hyperlink"/>
                  <w:rFonts w:ascii="Arial" w:hAnsi="Arial" w:cs="Arial"/>
                </w:rPr>
                <w:t>Balance app</w:t>
              </w:r>
            </w:hyperlink>
            <w:r w:rsidR="00D143CB" w:rsidRPr="00246821">
              <w:rPr>
                <w:rFonts w:ascii="Arial" w:hAnsi="Arial" w:cs="Arial"/>
              </w:rPr>
              <w:t xml:space="preserve"> </w:t>
            </w:r>
          </w:p>
          <w:p w:rsidR="00D143CB" w:rsidRPr="00246821" w:rsidRDefault="006E3A12" w:rsidP="00612615">
            <w:pPr>
              <w:rPr>
                <w:rFonts w:ascii="Arial" w:hAnsi="Arial" w:cs="Arial"/>
              </w:rPr>
            </w:pPr>
            <w:hyperlink r:id="rId33" w:history="1">
              <w:r w:rsidR="00D143CB" w:rsidRPr="00246821">
                <w:rPr>
                  <w:rStyle w:val="Hyperlink"/>
                  <w:rFonts w:ascii="Arial" w:hAnsi="Arial" w:cs="Arial"/>
                </w:rPr>
                <w:t>Balance Menopause Library</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rPr>
            </w:pPr>
            <w:r w:rsidRPr="00246821">
              <w:rPr>
                <w:rFonts w:ascii="Arial" w:hAnsi="Arial" w:cs="Arial"/>
                <w:b/>
                <w:bCs/>
              </w:rPr>
              <w:t>Black Girl’s Guide to Surviving the Menopause</w:t>
            </w:r>
            <w:r w:rsidRPr="00246821">
              <w:rPr>
                <w:rFonts w:ascii="Arial" w:hAnsi="Arial" w:cs="Arial"/>
              </w:rPr>
              <w:t xml:space="preserve"> </w:t>
            </w:r>
            <w:proofErr w:type="spellStart"/>
            <w:r w:rsidRPr="00246821">
              <w:rPr>
                <w:rFonts w:ascii="Arial" w:hAnsi="Arial" w:cs="Arial"/>
              </w:rPr>
              <w:t>Omisade</w:t>
            </w:r>
            <w:proofErr w:type="spellEnd"/>
            <w:r w:rsidRPr="00246821">
              <w:rPr>
                <w:rFonts w:ascii="Arial" w:hAnsi="Arial" w:cs="Arial"/>
              </w:rPr>
              <w:t xml:space="preserve"> Burney-Scott’s blog and resources aimed at non-binary Black women and femmes</w:t>
            </w:r>
          </w:p>
        </w:tc>
        <w:tc>
          <w:tcPr>
            <w:tcW w:w="3322" w:type="dxa"/>
          </w:tcPr>
          <w:p w:rsidR="00D143CB" w:rsidRPr="00246821" w:rsidRDefault="006E3A12" w:rsidP="00612615">
            <w:pPr>
              <w:rPr>
                <w:rFonts w:ascii="Arial" w:hAnsi="Arial" w:cs="Arial"/>
              </w:rPr>
            </w:pPr>
            <w:hyperlink r:id="rId34" w:history="1">
              <w:r w:rsidR="00D143CB" w:rsidRPr="00246821">
                <w:rPr>
                  <w:rStyle w:val="Hyperlink"/>
                  <w:rFonts w:ascii="Arial" w:hAnsi="Arial" w:cs="Arial"/>
                </w:rPr>
                <w:t>Website</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b/>
                <w:bCs/>
              </w:rPr>
            </w:pPr>
            <w:r w:rsidRPr="00246821">
              <w:rPr>
                <w:rFonts w:ascii="Arial" w:hAnsi="Arial" w:cs="Arial"/>
                <w:b/>
                <w:bCs/>
              </w:rPr>
              <w:t xml:space="preserve">Black Women in Menopause </w:t>
            </w:r>
          </w:p>
          <w:p w:rsidR="00D143CB" w:rsidRPr="00246821" w:rsidRDefault="00D143CB" w:rsidP="00612615">
            <w:pPr>
              <w:rPr>
                <w:rFonts w:ascii="Arial" w:hAnsi="Arial" w:cs="Arial"/>
              </w:rPr>
            </w:pPr>
            <w:r w:rsidRPr="00246821">
              <w:rPr>
                <w:rFonts w:ascii="Arial" w:hAnsi="Arial" w:cs="Arial"/>
              </w:rPr>
              <w:t>Links to information and events</w:t>
            </w:r>
          </w:p>
        </w:tc>
        <w:tc>
          <w:tcPr>
            <w:tcW w:w="3322" w:type="dxa"/>
          </w:tcPr>
          <w:p w:rsidR="00D143CB" w:rsidRPr="00246821" w:rsidRDefault="006E3A12" w:rsidP="00612615">
            <w:pPr>
              <w:rPr>
                <w:rFonts w:ascii="Arial" w:hAnsi="Arial" w:cs="Arial"/>
              </w:rPr>
            </w:pPr>
            <w:hyperlink r:id="rId35" w:history="1">
              <w:r w:rsidR="00D143CB" w:rsidRPr="00246821">
                <w:rPr>
                  <w:rStyle w:val="Hyperlink"/>
                  <w:rFonts w:ascii="Arial" w:hAnsi="Arial" w:cs="Arial"/>
                </w:rPr>
                <w:t>Website</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b/>
                <w:bCs/>
              </w:rPr>
            </w:pPr>
            <w:r w:rsidRPr="00246821">
              <w:rPr>
                <w:rFonts w:ascii="Arial" w:hAnsi="Arial" w:cs="Arial"/>
                <w:b/>
                <w:bCs/>
              </w:rPr>
              <w:t xml:space="preserve">BUPA </w:t>
            </w:r>
          </w:p>
        </w:tc>
        <w:tc>
          <w:tcPr>
            <w:tcW w:w="3322" w:type="dxa"/>
          </w:tcPr>
          <w:p w:rsidR="00D143CB" w:rsidRPr="00246821" w:rsidRDefault="006E3A12" w:rsidP="00612615">
            <w:pPr>
              <w:rPr>
                <w:rFonts w:ascii="Arial" w:hAnsi="Arial" w:cs="Arial"/>
              </w:rPr>
            </w:pPr>
            <w:hyperlink r:id="rId36" w:history="1">
              <w:r w:rsidR="00D143CB" w:rsidRPr="00246821">
                <w:rPr>
                  <w:rStyle w:val="Hyperlink"/>
                  <w:rFonts w:ascii="Arial" w:hAnsi="Arial" w:cs="Arial"/>
                </w:rPr>
                <w:t>Menopause support</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rPr>
            </w:pPr>
            <w:r w:rsidRPr="00246821">
              <w:rPr>
                <w:rFonts w:ascii="Arial" w:hAnsi="Arial" w:cs="Arial"/>
                <w:b/>
                <w:bCs/>
              </w:rPr>
              <w:t>British Dietetic Association (BDA)</w:t>
            </w:r>
            <w:r w:rsidRPr="00246821">
              <w:rPr>
                <w:rFonts w:ascii="Arial" w:hAnsi="Arial" w:cs="Arial"/>
              </w:rPr>
              <w:t xml:space="preserve"> </w:t>
            </w:r>
          </w:p>
          <w:p w:rsidR="00D143CB" w:rsidRPr="00246821" w:rsidRDefault="00D143CB" w:rsidP="00612615">
            <w:pPr>
              <w:rPr>
                <w:rFonts w:ascii="Arial" w:hAnsi="Arial" w:cs="Arial"/>
              </w:rPr>
            </w:pPr>
            <w:r w:rsidRPr="00246821">
              <w:rPr>
                <w:rFonts w:ascii="Arial" w:hAnsi="Arial" w:cs="Arial"/>
              </w:rPr>
              <w:t>Information about how the menopause changes the body and how diet can help</w:t>
            </w:r>
          </w:p>
        </w:tc>
        <w:tc>
          <w:tcPr>
            <w:tcW w:w="3322" w:type="dxa"/>
          </w:tcPr>
          <w:p w:rsidR="00D143CB" w:rsidRPr="00246821" w:rsidRDefault="006E3A12" w:rsidP="00612615">
            <w:pPr>
              <w:rPr>
                <w:rFonts w:ascii="Arial" w:hAnsi="Arial" w:cs="Arial"/>
              </w:rPr>
            </w:pPr>
            <w:hyperlink r:id="rId37" w:history="1">
              <w:r w:rsidR="00D143CB" w:rsidRPr="00246821">
                <w:rPr>
                  <w:rStyle w:val="Hyperlink"/>
                  <w:rFonts w:ascii="Arial" w:hAnsi="Arial" w:cs="Arial"/>
                </w:rPr>
                <w:t>Menopause and Diet</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rPr>
            </w:pPr>
            <w:r w:rsidRPr="00246821">
              <w:rPr>
                <w:rFonts w:ascii="Arial" w:hAnsi="Arial" w:cs="Arial"/>
                <w:b/>
                <w:bCs/>
              </w:rPr>
              <w:t>British Menopause Society (BMS)</w:t>
            </w:r>
            <w:r w:rsidRPr="00246821">
              <w:rPr>
                <w:rFonts w:ascii="Arial" w:hAnsi="Arial" w:cs="Arial"/>
              </w:rPr>
              <w:t xml:space="preserve"> </w:t>
            </w:r>
          </w:p>
          <w:p w:rsidR="00D143CB" w:rsidRPr="00246821" w:rsidRDefault="00D143CB" w:rsidP="00612615">
            <w:pPr>
              <w:rPr>
                <w:rFonts w:ascii="Arial" w:hAnsi="Arial" w:cs="Arial"/>
              </w:rPr>
            </w:pPr>
            <w:r w:rsidRPr="00246821">
              <w:rPr>
                <w:rFonts w:ascii="Arial" w:hAnsi="Arial" w:cs="Arial"/>
              </w:rPr>
              <w:t>Details of how to find your nearest BMS-recognised menopause specialist</w:t>
            </w:r>
          </w:p>
        </w:tc>
        <w:tc>
          <w:tcPr>
            <w:tcW w:w="3322" w:type="dxa"/>
          </w:tcPr>
          <w:p w:rsidR="00D143CB" w:rsidRPr="00246821" w:rsidRDefault="006E3A12" w:rsidP="00612615">
            <w:pPr>
              <w:rPr>
                <w:rFonts w:ascii="Arial" w:hAnsi="Arial" w:cs="Arial"/>
              </w:rPr>
            </w:pPr>
            <w:hyperlink r:id="rId38" w:history="1">
              <w:r w:rsidR="00D143CB" w:rsidRPr="00246821">
                <w:rPr>
                  <w:rStyle w:val="Hyperlink"/>
                  <w:rFonts w:ascii="Arial" w:hAnsi="Arial" w:cs="Arial"/>
                </w:rPr>
                <w:t>Find your nearest BMS menopause specialist</w:t>
              </w:r>
            </w:hyperlink>
            <w:r w:rsidR="00D143CB" w:rsidRPr="00246821">
              <w:rPr>
                <w:rFonts w:ascii="Arial" w:hAnsi="Arial" w:cs="Arial"/>
              </w:rPr>
              <w:t xml:space="preserve"> </w:t>
            </w:r>
          </w:p>
          <w:p w:rsidR="00D143CB" w:rsidRPr="00246821" w:rsidRDefault="006E3A12" w:rsidP="00612615">
            <w:pPr>
              <w:rPr>
                <w:rFonts w:ascii="Arial" w:hAnsi="Arial" w:cs="Arial"/>
              </w:rPr>
            </w:pPr>
            <w:hyperlink r:id="rId39" w:history="1">
              <w:r w:rsidR="00D143CB" w:rsidRPr="00246821">
                <w:rPr>
                  <w:rStyle w:val="Hyperlink"/>
                  <w:rFonts w:ascii="Arial" w:hAnsi="Arial" w:cs="Arial"/>
                </w:rPr>
                <w:t>BMS YouTube channel</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rPr>
            </w:pPr>
            <w:r w:rsidRPr="00246821">
              <w:rPr>
                <w:rFonts w:ascii="Arial" w:hAnsi="Arial" w:cs="Arial"/>
                <w:b/>
                <w:bCs/>
              </w:rPr>
              <w:t>The CIPD</w:t>
            </w:r>
            <w:r w:rsidRPr="00246821">
              <w:rPr>
                <w:rFonts w:ascii="Arial" w:hAnsi="Arial" w:cs="Arial"/>
              </w:rPr>
              <w:t xml:space="preserve"> </w:t>
            </w:r>
          </w:p>
          <w:p w:rsidR="00D143CB" w:rsidRPr="00246821" w:rsidRDefault="00D143CB" w:rsidP="00612615">
            <w:pPr>
              <w:rPr>
                <w:rFonts w:ascii="Arial" w:hAnsi="Arial" w:cs="Arial"/>
              </w:rPr>
            </w:pPr>
            <w:r w:rsidRPr="00246821">
              <w:rPr>
                <w:rFonts w:ascii="Arial" w:hAnsi="Arial" w:cs="Arial"/>
              </w:rPr>
              <w:t>Information about the menopause, and how it is relevant in the workplace; and practical advice for managers</w:t>
            </w:r>
          </w:p>
        </w:tc>
        <w:tc>
          <w:tcPr>
            <w:tcW w:w="3322" w:type="dxa"/>
          </w:tcPr>
          <w:p w:rsidR="00D143CB" w:rsidRPr="00246821" w:rsidRDefault="006E3A12" w:rsidP="00612615">
            <w:pPr>
              <w:rPr>
                <w:rFonts w:ascii="Arial" w:hAnsi="Arial" w:cs="Arial"/>
              </w:rPr>
            </w:pPr>
            <w:hyperlink r:id="rId40" w:history="1">
              <w:r w:rsidR="00D143CB" w:rsidRPr="00246821">
                <w:rPr>
                  <w:rStyle w:val="Hyperlink"/>
                  <w:rFonts w:ascii="Arial" w:hAnsi="Arial" w:cs="Arial"/>
                </w:rPr>
                <w:t>A guide to managing menopause at work</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rPr>
            </w:pPr>
            <w:r w:rsidRPr="00246821">
              <w:rPr>
                <w:rFonts w:ascii="Arial" w:hAnsi="Arial" w:cs="Arial"/>
                <w:b/>
                <w:bCs/>
              </w:rPr>
              <w:t>Menopause Symptoms: Climactic Scale</w:t>
            </w:r>
            <w:r w:rsidRPr="00246821">
              <w:rPr>
                <w:rFonts w:ascii="Arial" w:hAnsi="Arial" w:cs="Arial"/>
              </w:rPr>
              <w:t xml:space="preserve"> </w:t>
            </w:r>
          </w:p>
          <w:p w:rsidR="00D143CB" w:rsidRPr="00246821" w:rsidRDefault="00D143CB" w:rsidP="00612615">
            <w:pPr>
              <w:rPr>
                <w:rFonts w:ascii="Arial" w:hAnsi="Arial" w:cs="Arial"/>
                <w:b/>
                <w:bCs/>
              </w:rPr>
            </w:pPr>
            <w:r w:rsidRPr="00246821">
              <w:rPr>
                <w:rFonts w:ascii="Arial" w:hAnsi="Arial" w:cs="Arial"/>
              </w:rPr>
              <w:t>A brief but comprehensive and valid measure of climacteric symptomatology</w:t>
            </w:r>
          </w:p>
        </w:tc>
        <w:tc>
          <w:tcPr>
            <w:tcW w:w="3322" w:type="dxa"/>
          </w:tcPr>
          <w:p w:rsidR="00D143CB" w:rsidRPr="00246821" w:rsidRDefault="006E3A12" w:rsidP="00612615">
            <w:pPr>
              <w:rPr>
                <w:rFonts w:ascii="Arial" w:hAnsi="Arial" w:cs="Arial"/>
              </w:rPr>
            </w:pPr>
            <w:hyperlink r:id="rId41" w:history="1">
              <w:r w:rsidR="00D143CB" w:rsidRPr="00246821">
                <w:rPr>
                  <w:rStyle w:val="Hyperlink"/>
                  <w:rFonts w:ascii="Arial" w:hAnsi="Arial" w:cs="Arial"/>
                </w:rPr>
                <w:t>Website</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rPr>
            </w:pPr>
            <w:r w:rsidRPr="00246821">
              <w:rPr>
                <w:rFonts w:ascii="Arial" w:hAnsi="Arial" w:cs="Arial"/>
                <w:b/>
                <w:bCs/>
              </w:rPr>
              <w:t>The Daisy Network</w:t>
            </w:r>
          </w:p>
          <w:p w:rsidR="00D143CB" w:rsidRPr="00246821" w:rsidRDefault="00D143CB" w:rsidP="00612615">
            <w:pPr>
              <w:rPr>
                <w:rFonts w:ascii="Arial" w:hAnsi="Arial" w:cs="Arial"/>
              </w:rPr>
            </w:pPr>
            <w:r w:rsidRPr="00246821">
              <w:rPr>
                <w:rFonts w:ascii="Arial" w:hAnsi="Arial" w:cs="Arial"/>
              </w:rPr>
              <w:t xml:space="preserve"> Provides support and information for women who have experienced a premature menopause or premature ovarian insufficiency</w:t>
            </w:r>
          </w:p>
        </w:tc>
        <w:tc>
          <w:tcPr>
            <w:tcW w:w="3322" w:type="dxa"/>
          </w:tcPr>
          <w:p w:rsidR="00D143CB" w:rsidRPr="00246821" w:rsidRDefault="006E3A12" w:rsidP="00612615">
            <w:pPr>
              <w:rPr>
                <w:rFonts w:ascii="Arial" w:hAnsi="Arial" w:cs="Arial"/>
              </w:rPr>
            </w:pPr>
            <w:hyperlink r:id="rId42" w:history="1">
              <w:r w:rsidR="00D143CB" w:rsidRPr="00246821">
                <w:rPr>
                  <w:rStyle w:val="Hyperlink"/>
                  <w:rFonts w:ascii="Arial" w:hAnsi="Arial" w:cs="Arial"/>
                </w:rPr>
                <w:t>Website</w:t>
              </w:r>
            </w:hyperlink>
          </w:p>
          <w:p w:rsidR="00D143CB" w:rsidRPr="00246821" w:rsidRDefault="00D143CB" w:rsidP="00612615">
            <w:pPr>
              <w:rPr>
                <w:rFonts w:ascii="Arial" w:hAnsi="Arial" w:cs="Arial"/>
              </w:rPr>
            </w:pPr>
            <w:r w:rsidRPr="00246821">
              <w:rPr>
                <w:rFonts w:ascii="Arial" w:hAnsi="Arial" w:cs="Arial"/>
              </w:rPr>
              <w:t xml:space="preserve">Email: </w:t>
            </w:r>
            <w:hyperlink r:id="rId43" w:history="1">
              <w:r w:rsidRPr="00246821">
                <w:rPr>
                  <w:rStyle w:val="Hyperlink"/>
                  <w:rFonts w:ascii="Arial" w:hAnsi="Arial" w:cs="Arial"/>
                </w:rPr>
                <w:t>info@daisynetwork.org.uk</w:t>
              </w:r>
            </w:hyperlink>
            <w:r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b/>
                <w:bCs/>
              </w:rPr>
            </w:pPr>
            <w:r w:rsidRPr="00246821">
              <w:rPr>
                <w:rFonts w:ascii="Arial" w:hAnsi="Arial" w:cs="Arial"/>
                <w:b/>
                <w:bCs/>
              </w:rPr>
              <w:t xml:space="preserve">The effect that oestrogen has on the body </w:t>
            </w:r>
          </w:p>
        </w:tc>
        <w:tc>
          <w:tcPr>
            <w:tcW w:w="3322" w:type="dxa"/>
          </w:tcPr>
          <w:p w:rsidR="00D143CB" w:rsidRPr="00246821" w:rsidRDefault="006E3A12" w:rsidP="00612615">
            <w:pPr>
              <w:rPr>
                <w:rFonts w:ascii="Arial" w:hAnsi="Arial" w:cs="Arial"/>
              </w:rPr>
            </w:pPr>
            <w:hyperlink r:id="rId44" w:history="1">
              <w:r w:rsidR="00D143CB" w:rsidRPr="00246821">
                <w:rPr>
                  <w:rStyle w:val="Hyperlink"/>
                  <w:rFonts w:ascii="Arial" w:hAnsi="Arial" w:cs="Arial"/>
                </w:rPr>
                <w:t>Website</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rPr>
            </w:pPr>
            <w:proofErr w:type="spellStart"/>
            <w:r w:rsidRPr="00246821">
              <w:rPr>
                <w:rFonts w:ascii="Arial" w:hAnsi="Arial" w:cs="Arial"/>
                <w:b/>
                <w:bCs/>
              </w:rPr>
              <w:t>Healthtalk</w:t>
            </w:r>
            <w:proofErr w:type="spellEnd"/>
            <w:r w:rsidRPr="00246821">
              <w:rPr>
                <w:rFonts w:ascii="Arial" w:hAnsi="Arial" w:cs="Arial"/>
                <w:b/>
                <w:bCs/>
              </w:rPr>
              <w:t xml:space="preserve"> </w:t>
            </w:r>
          </w:p>
          <w:p w:rsidR="00D143CB" w:rsidRPr="00246821" w:rsidRDefault="00D143CB" w:rsidP="00612615">
            <w:pPr>
              <w:rPr>
                <w:rFonts w:ascii="Arial" w:hAnsi="Arial" w:cs="Arial"/>
                <w:b/>
                <w:bCs/>
              </w:rPr>
            </w:pPr>
            <w:r w:rsidRPr="00246821">
              <w:rPr>
                <w:rFonts w:ascii="Arial" w:hAnsi="Arial" w:cs="Arial"/>
              </w:rPr>
              <w:t>People sharing their stories on film – academic researchers interview people in their own homes, using their own words</w:t>
            </w:r>
          </w:p>
        </w:tc>
        <w:tc>
          <w:tcPr>
            <w:tcW w:w="3322" w:type="dxa"/>
          </w:tcPr>
          <w:p w:rsidR="00D143CB" w:rsidRPr="00246821" w:rsidRDefault="006E3A12" w:rsidP="00612615">
            <w:pPr>
              <w:rPr>
                <w:rFonts w:ascii="Arial" w:hAnsi="Arial" w:cs="Arial"/>
              </w:rPr>
            </w:pPr>
            <w:hyperlink r:id="rId45" w:history="1">
              <w:r w:rsidR="00D143CB" w:rsidRPr="00246821">
                <w:rPr>
                  <w:rStyle w:val="Hyperlink"/>
                  <w:rFonts w:ascii="Arial" w:hAnsi="Arial" w:cs="Arial"/>
                </w:rPr>
                <w:t>Menopause – overview</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b/>
                <w:bCs/>
              </w:rPr>
            </w:pPr>
            <w:r w:rsidRPr="00246821">
              <w:rPr>
                <w:rFonts w:ascii="Arial" w:hAnsi="Arial" w:cs="Arial"/>
                <w:b/>
                <w:bCs/>
              </w:rPr>
              <w:t xml:space="preserve">Henpecked </w:t>
            </w:r>
          </w:p>
          <w:p w:rsidR="00D143CB" w:rsidRPr="00246821" w:rsidRDefault="00D143CB" w:rsidP="00612615">
            <w:pPr>
              <w:rPr>
                <w:rFonts w:ascii="Arial" w:hAnsi="Arial" w:cs="Arial"/>
                <w:b/>
                <w:bCs/>
              </w:rPr>
            </w:pPr>
            <w:r w:rsidRPr="00246821">
              <w:rPr>
                <w:rFonts w:ascii="Arial" w:hAnsi="Arial" w:cs="Arial"/>
              </w:rPr>
              <w:t>An online community that gives women a place to have their say, promote healthy debate and bring about positive change</w:t>
            </w:r>
          </w:p>
        </w:tc>
        <w:tc>
          <w:tcPr>
            <w:tcW w:w="3322" w:type="dxa"/>
          </w:tcPr>
          <w:p w:rsidR="00D143CB" w:rsidRPr="00246821" w:rsidRDefault="006E3A12" w:rsidP="00612615">
            <w:pPr>
              <w:rPr>
                <w:rFonts w:ascii="Arial" w:hAnsi="Arial" w:cs="Arial"/>
              </w:rPr>
            </w:pPr>
            <w:hyperlink r:id="rId46" w:history="1">
              <w:r w:rsidR="00D143CB" w:rsidRPr="00246821">
                <w:rPr>
                  <w:rStyle w:val="Hyperlink"/>
                  <w:rFonts w:ascii="Arial" w:hAnsi="Arial" w:cs="Arial"/>
                </w:rPr>
                <w:t>Menopause Hub</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rPr>
            </w:pPr>
            <w:r w:rsidRPr="00246821">
              <w:rPr>
                <w:rFonts w:ascii="Arial" w:hAnsi="Arial" w:cs="Arial"/>
                <w:b/>
                <w:bCs/>
              </w:rPr>
              <w:t>Manage my Menopause</w:t>
            </w:r>
            <w:r w:rsidRPr="00246821">
              <w:rPr>
                <w:rFonts w:ascii="Arial" w:hAnsi="Arial" w:cs="Arial"/>
              </w:rPr>
              <w:t xml:space="preserve"> </w:t>
            </w:r>
          </w:p>
          <w:p w:rsidR="00D143CB" w:rsidRPr="00246821" w:rsidRDefault="00D143CB" w:rsidP="00612615">
            <w:pPr>
              <w:rPr>
                <w:rFonts w:ascii="Arial" w:hAnsi="Arial" w:cs="Arial"/>
                <w:b/>
                <w:bCs/>
              </w:rPr>
            </w:pPr>
            <w:r w:rsidRPr="00246821">
              <w:rPr>
                <w:rFonts w:ascii="Arial" w:hAnsi="Arial" w:cs="Arial"/>
              </w:rPr>
              <w:t xml:space="preserve">A not-for-profit organisation providing tailored </w:t>
            </w:r>
            <w:r w:rsidRPr="00246821">
              <w:rPr>
                <w:rFonts w:ascii="Arial" w:hAnsi="Arial" w:cs="Arial"/>
              </w:rPr>
              <w:lastRenderedPageBreak/>
              <w:t>menopausal advice about post-reproductive health</w:t>
            </w:r>
          </w:p>
        </w:tc>
        <w:tc>
          <w:tcPr>
            <w:tcW w:w="3322" w:type="dxa"/>
          </w:tcPr>
          <w:p w:rsidR="00D143CB" w:rsidRPr="00246821" w:rsidRDefault="006E3A12" w:rsidP="00612615">
            <w:pPr>
              <w:rPr>
                <w:rFonts w:ascii="Arial" w:hAnsi="Arial" w:cs="Arial"/>
              </w:rPr>
            </w:pPr>
            <w:hyperlink r:id="rId47" w:history="1">
              <w:r w:rsidR="00D143CB" w:rsidRPr="00246821">
                <w:rPr>
                  <w:rStyle w:val="Hyperlink"/>
                  <w:rFonts w:ascii="Arial" w:hAnsi="Arial" w:cs="Arial"/>
                </w:rPr>
                <w:t>Website</w:t>
              </w:r>
            </w:hyperlink>
            <w:r w:rsidR="00D143CB" w:rsidRPr="00246821">
              <w:rPr>
                <w:rFonts w:ascii="Arial" w:hAnsi="Arial" w:cs="Arial"/>
              </w:rPr>
              <w:t xml:space="preserve"> </w:t>
            </w:r>
          </w:p>
          <w:p w:rsidR="00D143CB" w:rsidRPr="00246821" w:rsidRDefault="006E3A12" w:rsidP="00612615">
            <w:pPr>
              <w:rPr>
                <w:rFonts w:ascii="Arial" w:hAnsi="Arial" w:cs="Arial"/>
              </w:rPr>
            </w:pPr>
            <w:hyperlink r:id="rId48" w:history="1">
              <w:r w:rsidR="00D143CB" w:rsidRPr="00246821">
                <w:rPr>
                  <w:rStyle w:val="Hyperlink"/>
                  <w:rFonts w:ascii="Arial" w:hAnsi="Arial" w:cs="Arial"/>
                </w:rPr>
                <w:t>Handbook</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b/>
                <w:bCs/>
              </w:rPr>
            </w:pPr>
            <w:proofErr w:type="spellStart"/>
            <w:r w:rsidRPr="00246821">
              <w:rPr>
                <w:rFonts w:ascii="Arial" w:hAnsi="Arial" w:cs="Arial"/>
                <w:b/>
                <w:bCs/>
              </w:rPr>
              <w:lastRenderedPageBreak/>
              <w:t>MegsMenopause</w:t>
            </w:r>
            <w:proofErr w:type="spellEnd"/>
            <w:r w:rsidRPr="00246821">
              <w:rPr>
                <w:rFonts w:ascii="Arial" w:hAnsi="Arial" w:cs="Arial"/>
                <w:b/>
                <w:bCs/>
              </w:rPr>
              <w:t xml:space="preserve"> </w:t>
            </w:r>
          </w:p>
          <w:p w:rsidR="00D143CB" w:rsidRPr="00246821" w:rsidRDefault="00D143CB" w:rsidP="00612615">
            <w:pPr>
              <w:rPr>
                <w:rFonts w:ascii="Arial" w:hAnsi="Arial" w:cs="Arial"/>
                <w:b/>
                <w:bCs/>
              </w:rPr>
            </w:pPr>
            <w:r w:rsidRPr="00246821">
              <w:rPr>
                <w:rFonts w:ascii="Arial" w:hAnsi="Arial" w:cs="Arial"/>
              </w:rPr>
              <w:t>An ‘honest and frank’ look at all things menopause</w:t>
            </w:r>
          </w:p>
        </w:tc>
        <w:tc>
          <w:tcPr>
            <w:tcW w:w="3322" w:type="dxa"/>
          </w:tcPr>
          <w:p w:rsidR="00D143CB" w:rsidRPr="00246821" w:rsidRDefault="006E3A12" w:rsidP="00612615">
            <w:pPr>
              <w:rPr>
                <w:rFonts w:ascii="Arial" w:hAnsi="Arial" w:cs="Arial"/>
              </w:rPr>
            </w:pPr>
            <w:hyperlink r:id="rId49" w:history="1">
              <w:r w:rsidR="00D143CB" w:rsidRPr="00246821">
                <w:rPr>
                  <w:rStyle w:val="Hyperlink"/>
                  <w:rFonts w:ascii="Arial" w:hAnsi="Arial" w:cs="Arial"/>
                </w:rPr>
                <w:t>Website</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b/>
                <w:bCs/>
              </w:rPr>
            </w:pPr>
            <w:r w:rsidRPr="00246821">
              <w:rPr>
                <w:rFonts w:ascii="Arial" w:hAnsi="Arial" w:cs="Arial"/>
                <w:b/>
                <w:bCs/>
              </w:rPr>
              <w:t>The Menopause Exchange</w:t>
            </w:r>
          </w:p>
          <w:p w:rsidR="00D143CB" w:rsidRPr="00246821" w:rsidRDefault="00D143CB" w:rsidP="00612615">
            <w:pPr>
              <w:rPr>
                <w:rFonts w:ascii="Arial" w:hAnsi="Arial" w:cs="Arial"/>
                <w:b/>
                <w:bCs/>
              </w:rPr>
            </w:pPr>
            <w:r w:rsidRPr="00246821">
              <w:rPr>
                <w:rFonts w:ascii="Arial" w:hAnsi="Arial" w:cs="Arial"/>
              </w:rPr>
              <w:t xml:space="preserve"> Information and useful impartial help and support, including free digital quarterly newsletters</w:t>
            </w:r>
          </w:p>
        </w:tc>
        <w:tc>
          <w:tcPr>
            <w:tcW w:w="3322" w:type="dxa"/>
          </w:tcPr>
          <w:p w:rsidR="00D143CB" w:rsidRPr="00246821" w:rsidRDefault="006E3A12" w:rsidP="00612615">
            <w:pPr>
              <w:rPr>
                <w:rFonts w:ascii="Arial" w:hAnsi="Arial" w:cs="Arial"/>
              </w:rPr>
            </w:pPr>
            <w:hyperlink r:id="rId50" w:history="1">
              <w:r w:rsidR="00D143CB" w:rsidRPr="00246821">
                <w:rPr>
                  <w:rStyle w:val="Hyperlink"/>
                  <w:rFonts w:ascii="Arial" w:hAnsi="Arial" w:cs="Arial"/>
                </w:rPr>
                <w:t>Website</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b/>
                <w:bCs/>
              </w:rPr>
            </w:pPr>
            <w:r w:rsidRPr="00246821">
              <w:rPr>
                <w:rFonts w:ascii="Arial" w:hAnsi="Arial" w:cs="Arial"/>
                <w:b/>
                <w:bCs/>
              </w:rPr>
              <w:t>The Menopause Café</w:t>
            </w:r>
          </w:p>
          <w:p w:rsidR="00D143CB" w:rsidRPr="00246821" w:rsidRDefault="00D143CB" w:rsidP="00612615">
            <w:pPr>
              <w:rPr>
                <w:rFonts w:ascii="Arial" w:hAnsi="Arial" w:cs="Arial"/>
                <w:b/>
                <w:bCs/>
              </w:rPr>
            </w:pPr>
            <w:r w:rsidRPr="00246821">
              <w:rPr>
                <w:rFonts w:ascii="Arial" w:hAnsi="Arial" w:cs="Arial"/>
              </w:rPr>
              <w:t xml:space="preserve"> Information about events where strangers gather to eat cake, drink tea and discuss the menopause</w:t>
            </w:r>
          </w:p>
        </w:tc>
        <w:tc>
          <w:tcPr>
            <w:tcW w:w="3322" w:type="dxa"/>
          </w:tcPr>
          <w:p w:rsidR="00D143CB" w:rsidRPr="00246821" w:rsidRDefault="006E3A12" w:rsidP="00612615">
            <w:pPr>
              <w:rPr>
                <w:rFonts w:ascii="Arial" w:hAnsi="Arial" w:cs="Arial"/>
              </w:rPr>
            </w:pPr>
            <w:hyperlink r:id="rId51" w:history="1">
              <w:r w:rsidR="00D143CB" w:rsidRPr="00246821">
                <w:rPr>
                  <w:rStyle w:val="Hyperlink"/>
                  <w:rFonts w:ascii="Arial" w:hAnsi="Arial" w:cs="Arial"/>
                </w:rPr>
                <w:t>Website</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rPr>
            </w:pPr>
            <w:r w:rsidRPr="00246821">
              <w:rPr>
                <w:rFonts w:ascii="Arial" w:hAnsi="Arial" w:cs="Arial"/>
                <w:b/>
                <w:bCs/>
              </w:rPr>
              <w:t>The Menopause Hub</w:t>
            </w:r>
            <w:r w:rsidRPr="00246821">
              <w:rPr>
                <w:rFonts w:ascii="Arial" w:hAnsi="Arial" w:cs="Arial"/>
              </w:rPr>
              <w:t xml:space="preserve"> </w:t>
            </w:r>
          </w:p>
          <w:p w:rsidR="00D143CB" w:rsidRPr="00246821" w:rsidRDefault="00D143CB" w:rsidP="00612615">
            <w:pPr>
              <w:rPr>
                <w:rFonts w:ascii="Arial" w:hAnsi="Arial" w:cs="Arial"/>
                <w:b/>
                <w:bCs/>
              </w:rPr>
            </w:pPr>
            <w:r w:rsidRPr="00246821">
              <w:rPr>
                <w:rFonts w:ascii="Arial" w:hAnsi="Arial" w:cs="Arial"/>
              </w:rPr>
              <w:t>A private, women-only group on Facebook, where women can share their experiences, offer help and advice, and support each other</w:t>
            </w:r>
          </w:p>
        </w:tc>
        <w:tc>
          <w:tcPr>
            <w:tcW w:w="3322" w:type="dxa"/>
          </w:tcPr>
          <w:p w:rsidR="00D143CB" w:rsidRPr="00246821" w:rsidRDefault="006E3A12" w:rsidP="00612615">
            <w:pPr>
              <w:rPr>
                <w:rFonts w:ascii="Arial" w:hAnsi="Arial" w:cs="Arial"/>
              </w:rPr>
            </w:pPr>
            <w:hyperlink r:id="rId52" w:history="1">
              <w:r w:rsidR="00D143CB" w:rsidRPr="00246821">
                <w:rPr>
                  <w:rStyle w:val="Hyperlink"/>
                  <w:rFonts w:ascii="Arial" w:hAnsi="Arial" w:cs="Arial"/>
                </w:rPr>
                <w:t>Website</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b/>
                <w:bCs/>
              </w:rPr>
            </w:pPr>
            <w:r w:rsidRPr="00246821">
              <w:rPr>
                <w:rFonts w:ascii="Arial" w:hAnsi="Arial" w:cs="Arial"/>
                <w:b/>
                <w:bCs/>
              </w:rPr>
              <w:t xml:space="preserve">Menopause Matters </w:t>
            </w:r>
          </w:p>
          <w:p w:rsidR="00D143CB" w:rsidRPr="00246821" w:rsidRDefault="00D143CB" w:rsidP="00612615">
            <w:pPr>
              <w:rPr>
                <w:rFonts w:ascii="Arial" w:hAnsi="Arial" w:cs="Arial"/>
                <w:b/>
                <w:bCs/>
              </w:rPr>
            </w:pPr>
            <w:r w:rsidRPr="00246821">
              <w:rPr>
                <w:rFonts w:ascii="Arial" w:hAnsi="Arial" w:cs="Arial"/>
              </w:rPr>
              <w:t>An independent website providing up-to-date information about the menopause, menopausal symptoms and treatment options</w:t>
            </w:r>
          </w:p>
        </w:tc>
        <w:tc>
          <w:tcPr>
            <w:tcW w:w="3322" w:type="dxa"/>
          </w:tcPr>
          <w:p w:rsidR="00D143CB" w:rsidRPr="00246821" w:rsidRDefault="006E3A12" w:rsidP="00612615">
            <w:pPr>
              <w:rPr>
                <w:rFonts w:ascii="Arial" w:hAnsi="Arial" w:cs="Arial"/>
              </w:rPr>
            </w:pPr>
            <w:hyperlink r:id="rId53" w:history="1">
              <w:r w:rsidR="00D143CB" w:rsidRPr="00246821">
                <w:rPr>
                  <w:rStyle w:val="Hyperlink"/>
                  <w:rFonts w:ascii="Arial" w:hAnsi="Arial" w:cs="Arial"/>
                </w:rPr>
                <w:t>Website</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rPr>
            </w:pPr>
            <w:r w:rsidRPr="00246821">
              <w:rPr>
                <w:rFonts w:ascii="Arial" w:hAnsi="Arial" w:cs="Arial"/>
                <w:b/>
                <w:bCs/>
              </w:rPr>
              <w:t>Menopause Matters forum</w:t>
            </w:r>
          </w:p>
          <w:p w:rsidR="00D143CB" w:rsidRPr="00246821" w:rsidRDefault="00D143CB" w:rsidP="00612615">
            <w:pPr>
              <w:rPr>
                <w:rFonts w:ascii="Arial" w:hAnsi="Arial" w:cs="Arial"/>
                <w:b/>
                <w:bCs/>
              </w:rPr>
            </w:pPr>
            <w:r w:rsidRPr="00246821">
              <w:rPr>
                <w:rFonts w:ascii="Arial" w:hAnsi="Arial" w:cs="Arial"/>
              </w:rPr>
              <w:t>Provides the opportunity to chat to other women experiencing the same problems and concerns</w:t>
            </w:r>
          </w:p>
        </w:tc>
        <w:tc>
          <w:tcPr>
            <w:tcW w:w="3322" w:type="dxa"/>
          </w:tcPr>
          <w:p w:rsidR="00D143CB" w:rsidRPr="00246821" w:rsidRDefault="006E3A12" w:rsidP="00612615">
            <w:pPr>
              <w:rPr>
                <w:rFonts w:ascii="Arial" w:hAnsi="Arial" w:cs="Arial"/>
              </w:rPr>
            </w:pPr>
            <w:hyperlink r:id="rId54" w:history="1">
              <w:r w:rsidR="00D143CB" w:rsidRPr="00246821">
                <w:rPr>
                  <w:rStyle w:val="Hyperlink"/>
                  <w:rFonts w:ascii="Arial" w:hAnsi="Arial" w:cs="Arial"/>
                </w:rPr>
                <w:t>Website</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b/>
                <w:bCs/>
              </w:rPr>
            </w:pPr>
            <w:r w:rsidRPr="00246821">
              <w:rPr>
                <w:rFonts w:ascii="Arial" w:hAnsi="Arial" w:cs="Arial"/>
                <w:b/>
                <w:bCs/>
              </w:rPr>
              <w:t xml:space="preserve">Menopause Support Network </w:t>
            </w:r>
          </w:p>
          <w:p w:rsidR="00D143CB" w:rsidRPr="00246821" w:rsidRDefault="00D143CB" w:rsidP="00612615">
            <w:pPr>
              <w:rPr>
                <w:rFonts w:ascii="Arial" w:hAnsi="Arial" w:cs="Arial"/>
                <w:b/>
                <w:bCs/>
              </w:rPr>
            </w:pPr>
            <w:r w:rsidRPr="00246821">
              <w:rPr>
                <w:rFonts w:ascii="Arial" w:hAnsi="Arial" w:cs="Arial"/>
              </w:rPr>
              <w:t>A private Facebook group offering a safe, confidential space for women to talk about all things menopause and mid-life</w:t>
            </w:r>
          </w:p>
        </w:tc>
        <w:tc>
          <w:tcPr>
            <w:tcW w:w="3322" w:type="dxa"/>
          </w:tcPr>
          <w:p w:rsidR="00D143CB" w:rsidRPr="00246821" w:rsidRDefault="006E3A12" w:rsidP="00612615">
            <w:pPr>
              <w:rPr>
                <w:rFonts w:ascii="Arial" w:hAnsi="Arial" w:cs="Arial"/>
              </w:rPr>
            </w:pPr>
            <w:hyperlink r:id="rId55" w:history="1">
              <w:r w:rsidR="00D143CB" w:rsidRPr="00246821">
                <w:rPr>
                  <w:rStyle w:val="Hyperlink"/>
                  <w:rFonts w:ascii="Arial" w:hAnsi="Arial" w:cs="Arial"/>
                </w:rPr>
                <w:t>Website</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b/>
                <w:bCs/>
              </w:rPr>
            </w:pPr>
            <w:r w:rsidRPr="00246821">
              <w:rPr>
                <w:rFonts w:ascii="Arial" w:hAnsi="Arial" w:cs="Arial"/>
                <w:b/>
                <w:bCs/>
              </w:rPr>
              <w:t>Menopause Whilst Black with Karen Arthur</w:t>
            </w:r>
            <w:r w:rsidRPr="00246821">
              <w:rPr>
                <w:rFonts w:ascii="Arial" w:hAnsi="Arial" w:cs="Arial"/>
              </w:rPr>
              <w:t xml:space="preserve"> Karen Arthur is an educator, fashion designer, dancer and a podcaster, and the host of the Menopause Whilst Black Podcast set up to amplify Black women’s voices</w:t>
            </w:r>
          </w:p>
        </w:tc>
        <w:tc>
          <w:tcPr>
            <w:tcW w:w="3322" w:type="dxa"/>
          </w:tcPr>
          <w:p w:rsidR="00D143CB" w:rsidRPr="00246821" w:rsidRDefault="006E3A12" w:rsidP="00612615">
            <w:pPr>
              <w:rPr>
                <w:rFonts w:ascii="Arial" w:hAnsi="Arial" w:cs="Arial"/>
              </w:rPr>
            </w:pPr>
            <w:hyperlink r:id="rId56" w:history="1">
              <w:r w:rsidR="00D143CB" w:rsidRPr="00246821">
                <w:rPr>
                  <w:rStyle w:val="Hyperlink"/>
                  <w:rFonts w:ascii="Arial" w:hAnsi="Arial" w:cs="Arial"/>
                </w:rPr>
                <w:t>YouTube</w:t>
              </w:r>
            </w:hyperlink>
          </w:p>
          <w:p w:rsidR="00D143CB" w:rsidRPr="00246821" w:rsidRDefault="006E3A12" w:rsidP="00612615">
            <w:pPr>
              <w:rPr>
                <w:rFonts w:ascii="Arial" w:hAnsi="Arial" w:cs="Arial"/>
              </w:rPr>
            </w:pPr>
            <w:hyperlink r:id="rId57" w:history="1">
              <w:r w:rsidR="00D143CB" w:rsidRPr="00246821">
                <w:rPr>
                  <w:rStyle w:val="Hyperlink"/>
                  <w:rFonts w:ascii="Arial" w:hAnsi="Arial" w:cs="Arial"/>
                </w:rPr>
                <w:t>Podcast</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rPr>
            </w:pPr>
            <w:r w:rsidRPr="00246821">
              <w:rPr>
                <w:rFonts w:ascii="Arial" w:hAnsi="Arial" w:cs="Arial"/>
                <w:b/>
                <w:bCs/>
              </w:rPr>
              <w:t>My Queer Menopause</w:t>
            </w:r>
            <w:r w:rsidRPr="00246821">
              <w:rPr>
                <w:rFonts w:ascii="Arial" w:hAnsi="Arial" w:cs="Arial"/>
              </w:rPr>
              <w:t xml:space="preserve"> </w:t>
            </w:r>
          </w:p>
          <w:p w:rsidR="00D143CB" w:rsidRPr="00246821" w:rsidRDefault="00D143CB" w:rsidP="00612615">
            <w:pPr>
              <w:rPr>
                <w:rFonts w:ascii="Arial" w:hAnsi="Arial" w:cs="Arial"/>
                <w:b/>
                <w:bCs/>
              </w:rPr>
            </w:pPr>
            <w:r w:rsidRPr="00246821">
              <w:rPr>
                <w:rFonts w:ascii="Arial" w:hAnsi="Arial" w:cs="Arial"/>
              </w:rPr>
              <w:t xml:space="preserve">Blog and resources from Tania </w:t>
            </w:r>
            <w:proofErr w:type="spellStart"/>
            <w:r w:rsidRPr="00246821">
              <w:rPr>
                <w:rFonts w:ascii="Arial" w:hAnsi="Arial" w:cs="Arial"/>
              </w:rPr>
              <w:t>Glyde</w:t>
            </w:r>
            <w:proofErr w:type="spellEnd"/>
            <w:r w:rsidRPr="00246821">
              <w:rPr>
                <w:rFonts w:ascii="Arial" w:hAnsi="Arial" w:cs="Arial"/>
              </w:rPr>
              <w:t>, a psychotherapist and counsellor specialising in queer/ LGBTQIA+ menopause</w:t>
            </w:r>
          </w:p>
        </w:tc>
        <w:tc>
          <w:tcPr>
            <w:tcW w:w="3322" w:type="dxa"/>
          </w:tcPr>
          <w:p w:rsidR="00D143CB" w:rsidRPr="00246821" w:rsidRDefault="006E3A12" w:rsidP="00612615">
            <w:pPr>
              <w:rPr>
                <w:rFonts w:ascii="Arial" w:hAnsi="Arial" w:cs="Arial"/>
              </w:rPr>
            </w:pPr>
            <w:hyperlink r:id="rId58" w:history="1">
              <w:r w:rsidR="00D143CB" w:rsidRPr="00246821">
                <w:rPr>
                  <w:rStyle w:val="Hyperlink"/>
                  <w:rFonts w:ascii="Arial" w:hAnsi="Arial" w:cs="Arial"/>
                </w:rPr>
                <w:t>Website</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b/>
                <w:bCs/>
              </w:rPr>
            </w:pPr>
            <w:r w:rsidRPr="00246821">
              <w:rPr>
                <w:rFonts w:ascii="Arial" w:hAnsi="Arial" w:cs="Arial"/>
                <w:b/>
                <w:bCs/>
              </w:rPr>
              <w:t>People Who Menstruate</w:t>
            </w:r>
          </w:p>
          <w:p w:rsidR="00D143CB" w:rsidRPr="00246821" w:rsidRDefault="00D143CB" w:rsidP="00612615">
            <w:pPr>
              <w:rPr>
                <w:rFonts w:ascii="Arial" w:hAnsi="Arial" w:cs="Arial"/>
                <w:b/>
                <w:bCs/>
              </w:rPr>
            </w:pPr>
            <w:r w:rsidRPr="00246821">
              <w:rPr>
                <w:rFonts w:ascii="Arial" w:hAnsi="Arial" w:cs="Arial"/>
              </w:rPr>
              <w:t>Stories about menstruation, pregnancy, menopause and more from trans men and non-binary/intersex people</w:t>
            </w:r>
          </w:p>
        </w:tc>
        <w:tc>
          <w:tcPr>
            <w:tcW w:w="3322" w:type="dxa"/>
          </w:tcPr>
          <w:p w:rsidR="00D143CB" w:rsidRPr="00246821" w:rsidRDefault="006E3A12" w:rsidP="00612615">
            <w:pPr>
              <w:rPr>
                <w:rFonts w:ascii="Arial" w:hAnsi="Arial" w:cs="Arial"/>
              </w:rPr>
            </w:pPr>
            <w:hyperlink r:id="rId59" w:history="1">
              <w:r w:rsidR="00D143CB" w:rsidRPr="00246821">
                <w:rPr>
                  <w:rStyle w:val="Hyperlink"/>
                  <w:rFonts w:ascii="Arial" w:hAnsi="Arial" w:cs="Arial"/>
                </w:rPr>
                <w:t>Website</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b/>
                <w:bCs/>
              </w:rPr>
            </w:pPr>
            <w:r w:rsidRPr="00246821">
              <w:rPr>
                <w:rFonts w:ascii="Arial" w:hAnsi="Arial" w:cs="Arial"/>
                <w:b/>
                <w:bCs/>
              </w:rPr>
              <w:t xml:space="preserve">Podcast, TV and other media </w:t>
            </w:r>
          </w:p>
        </w:tc>
        <w:tc>
          <w:tcPr>
            <w:tcW w:w="3322" w:type="dxa"/>
          </w:tcPr>
          <w:p w:rsidR="00D143CB" w:rsidRPr="00246821" w:rsidRDefault="006E3A12" w:rsidP="00612615">
            <w:pPr>
              <w:rPr>
                <w:rFonts w:ascii="Arial" w:hAnsi="Arial" w:cs="Arial"/>
              </w:rPr>
            </w:pPr>
            <w:hyperlink r:id="rId60" w:history="1">
              <w:r w:rsidR="00D143CB" w:rsidRPr="00246821">
                <w:rPr>
                  <w:rStyle w:val="Hyperlink"/>
                  <w:rFonts w:ascii="Arial" w:hAnsi="Arial" w:cs="Arial"/>
                </w:rPr>
                <w:t>The Dr Louise Newson Podcast</w:t>
              </w:r>
            </w:hyperlink>
            <w:r w:rsidR="00D143CB" w:rsidRPr="00246821">
              <w:rPr>
                <w:rFonts w:ascii="Arial" w:hAnsi="Arial" w:cs="Arial"/>
              </w:rPr>
              <w:t xml:space="preserve"> </w:t>
            </w:r>
          </w:p>
          <w:p w:rsidR="00D143CB" w:rsidRPr="00246821" w:rsidRDefault="006E3A12" w:rsidP="00612615">
            <w:pPr>
              <w:rPr>
                <w:rFonts w:ascii="Arial" w:hAnsi="Arial" w:cs="Arial"/>
              </w:rPr>
            </w:pPr>
            <w:hyperlink r:id="rId61" w:history="1">
              <w:r w:rsidR="00D143CB" w:rsidRPr="00246821">
                <w:rPr>
                  <w:rStyle w:val="Hyperlink"/>
                  <w:rFonts w:ascii="Arial" w:hAnsi="Arial" w:cs="Arial"/>
                </w:rPr>
                <w:t>Davina McCall: Sex, Myths and the menopause</w:t>
              </w:r>
            </w:hyperlink>
            <w:r w:rsidR="00D143CB" w:rsidRPr="00246821">
              <w:rPr>
                <w:rFonts w:ascii="Arial" w:hAnsi="Arial" w:cs="Arial"/>
              </w:rPr>
              <w:t xml:space="preserve"> </w:t>
            </w:r>
          </w:p>
          <w:p w:rsidR="00D143CB" w:rsidRPr="00246821" w:rsidRDefault="006E3A12" w:rsidP="00612615">
            <w:pPr>
              <w:rPr>
                <w:rFonts w:ascii="Arial" w:hAnsi="Arial" w:cs="Arial"/>
              </w:rPr>
            </w:pPr>
            <w:hyperlink r:id="rId62" w:history="1">
              <w:r w:rsidR="00D143CB" w:rsidRPr="00246821">
                <w:rPr>
                  <w:rStyle w:val="Hyperlink"/>
                  <w:rFonts w:ascii="Arial" w:hAnsi="Arial" w:cs="Arial"/>
                </w:rPr>
                <w:t>Deliciously Ella podcast understanding your period and female health</w:t>
              </w:r>
            </w:hyperlink>
            <w:r w:rsidR="00D143CB" w:rsidRPr="00246821">
              <w:rPr>
                <w:rFonts w:ascii="Arial" w:hAnsi="Arial" w:cs="Arial"/>
              </w:rPr>
              <w:t xml:space="preserve"> </w:t>
            </w:r>
          </w:p>
          <w:p w:rsidR="00D143CB" w:rsidRPr="00246821" w:rsidRDefault="006E3A12" w:rsidP="00612615">
            <w:pPr>
              <w:rPr>
                <w:rFonts w:ascii="Arial" w:hAnsi="Arial" w:cs="Arial"/>
              </w:rPr>
            </w:pPr>
            <w:hyperlink r:id="rId63" w:anchor="work" w:history="1">
              <w:r w:rsidR="00D143CB" w:rsidRPr="00246821">
                <w:rPr>
                  <w:rStyle w:val="Hyperlink"/>
                  <w:rFonts w:ascii="Arial" w:hAnsi="Arial" w:cs="Arial"/>
                </w:rPr>
                <w:t>Simply hormones podcast – menopause at work series</w:t>
              </w:r>
            </w:hyperlink>
          </w:p>
          <w:p w:rsidR="00D143CB" w:rsidRPr="00246821" w:rsidRDefault="006E3A12" w:rsidP="00612615">
            <w:pPr>
              <w:rPr>
                <w:rFonts w:ascii="Arial" w:hAnsi="Arial" w:cs="Arial"/>
              </w:rPr>
            </w:pPr>
            <w:hyperlink r:id="rId64" w:history="1">
              <w:r w:rsidR="00D143CB" w:rsidRPr="00246821">
                <w:rPr>
                  <w:rStyle w:val="Hyperlink"/>
                  <w:rFonts w:ascii="Arial" w:hAnsi="Arial" w:cs="Arial"/>
                </w:rPr>
                <w:t xml:space="preserve">Harvard business review podcast – working through the menopause </w:t>
              </w:r>
            </w:hyperlink>
            <w:r w:rsidR="00D143CB" w:rsidRPr="00246821">
              <w:rPr>
                <w:rFonts w:ascii="Arial" w:hAnsi="Arial" w:cs="Arial"/>
              </w:rPr>
              <w:t xml:space="preserve"> </w:t>
            </w:r>
          </w:p>
          <w:p w:rsidR="00D143CB" w:rsidRPr="00246821" w:rsidRDefault="006E3A12" w:rsidP="00612615">
            <w:pPr>
              <w:rPr>
                <w:rFonts w:ascii="Arial" w:hAnsi="Arial" w:cs="Arial"/>
              </w:rPr>
            </w:pPr>
            <w:hyperlink r:id="rId65" w:history="1">
              <w:proofErr w:type="spellStart"/>
              <w:r w:rsidR="00D143CB" w:rsidRPr="00246821">
                <w:rPr>
                  <w:rStyle w:val="Hyperlink"/>
                  <w:rFonts w:ascii="Arial" w:hAnsi="Arial" w:cs="Arial"/>
                </w:rPr>
                <w:t>TEDtalk</w:t>
              </w:r>
              <w:proofErr w:type="spellEnd"/>
              <w:r w:rsidR="00D143CB" w:rsidRPr="00246821">
                <w:rPr>
                  <w:rStyle w:val="Hyperlink"/>
                  <w:rFonts w:ascii="Arial" w:hAnsi="Arial" w:cs="Arial"/>
                </w:rPr>
                <w:t xml:space="preserve">, Lisa </w:t>
              </w:r>
              <w:proofErr w:type="spellStart"/>
              <w:r w:rsidR="00D143CB" w:rsidRPr="00246821">
                <w:rPr>
                  <w:rStyle w:val="Hyperlink"/>
                  <w:rFonts w:ascii="Arial" w:hAnsi="Arial" w:cs="Arial"/>
                </w:rPr>
                <w:t>Mosconi</w:t>
              </w:r>
              <w:proofErr w:type="spellEnd"/>
              <w:r w:rsidR="00D143CB" w:rsidRPr="00246821">
                <w:rPr>
                  <w:rStyle w:val="Hyperlink"/>
                  <w:rFonts w:ascii="Arial" w:hAnsi="Arial" w:cs="Arial"/>
                </w:rPr>
                <w:t xml:space="preserve"> how menopause affects the brain</w:t>
              </w:r>
            </w:hyperlink>
          </w:p>
          <w:p w:rsidR="00D143CB" w:rsidRPr="00246821" w:rsidRDefault="006E3A12" w:rsidP="00612615">
            <w:pPr>
              <w:rPr>
                <w:rFonts w:ascii="Arial" w:hAnsi="Arial" w:cs="Arial"/>
              </w:rPr>
            </w:pPr>
            <w:hyperlink r:id="rId66" w:history="1">
              <w:r w:rsidR="00D143CB" w:rsidRPr="00246821">
                <w:rPr>
                  <w:rStyle w:val="Hyperlink"/>
                  <w:rFonts w:ascii="Arial" w:hAnsi="Arial" w:cs="Arial"/>
                </w:rPr>
                <w:t xml:space="preserve">Perimenopause, menopause, post menopause and the workplace </w:t>
              </w:r>
            </w:hyperlink>
            <w:r w:rsidR="00D143CB" w:rsidRPr="00246821">
              <w:rPr>
                <w:rFonts w:ascii="Arial" w:hAnsi="Arial" w:cs="Arial"/>
              </w:rPr>
              <w:t xml:space="preserve"> </w:t>
            </w:r>
          </w:p>
          <w:p w:rsidR="00D143CB" w:rsidRPr="00246821" w:rsidRDefault="006E3A12" w:rsidP="00612615">
            <w:pPr>
              <w:rPr>
                <w:rFonts w:ascii="Arial" w:hAnsi="Arial" w:cs="Arial"/>
              </w:rPr>
            </w:pPr>
            <w:hyperlink r:id="rId67" w:history="1">
              <w:proofErr w:type="spellStart"/>
              <w:r w:rsidR="00D143CB" w:rsidRPr="00246821">
                <w:rPr>
                  <w:rStyle w:val="Hyperlink"/>
                  <w:rFonts w:ascii="Arial" w:hAnsi="Arial" w:cs="Arial"/>
                </w:rPr>
                <w:t>TEDtalk</w:t>
              </w:r>
              <w:proofErr w:type="spellEnd"/>
              <w:r w:rsidR="00D143CB" w:rsidRPr="00246821">
                <w:rPr>
                  <w:rStyle w:val="Hyperlink"/>
                  <w:rFonts w:ascii="Arial" w:hAnsi="Arial" w:cs="Arial"/>
                </w:rPr>
                <w:t xml:space="preserve"> Jen Gunter Why cant we talk about periods?</w:t>
              </w:r>
            </w:hyperlink>
          </w:p>
          <w:p w:rsidR="00D143CB" w:rsidRPr="00246821" w:rsidRDefault="006E3A12" w:rsidP="00612615">
            <w:pPr>
              <w:rPr>
                <w:rFonts w:ascii="Arial" w:hAnsi="Arial" w:cs="Arial"/>
              </w:rPr>
            </w:pPr>
            <w:hyperlink r:id="rId68" w:history="1">
              <w:r w:rsidR="00D143CB" w:rsidRPr="00246821">
                <w:rPr>
                  <w:rStyle w:val="Hyperlink"/>
                  <w:rFonts w:ascii="Arial" w:hAnsi="Arial" w:cs="Arial"/>
                </w:rPr>
                <w:t>Channel 5 news report, menopause breaking the taboo</w:t>
              </w:r>
            </w:hyperlink>
          </w:p>
          <w:p w:rsidR="00D143CB" w:rsidRPr="00246821" w:rsidRDefault="006E3A12" w:rsidP="00612615">
            <w:pPr>
              <w:rPr>
                <w:rFonts w:ascii="Arial" w:hAnsi="Arial" w:cs="Arial"/>
              </w:rPr>
            </w:pPr>
            <w:hyperlink r:id="rId69" w:history="1">
              <w:r w:rsidR="00D143CB" w:rsidRPr="00246821">
                <w:rPr>
                  <w:rStyle w:val="Hyperlink"/>
                  <w:rFonts w:ascii="Arial" w:hAnsi="Arial" w:cs="Arial"/>
                </w:rPr>
                <w:t xml:space="preserve">Articles about the menopause  </w:t>
              </w:r>
            </w:hyperlink>
            <w:r w:rsidR="00D143CB" w:rsidRPr="00246821">
              <w:rPr>
                <w:rFonts w:ascii="Arial" w:hAnsi="Arial" w:cs="Arial"/>
              </w:rPr>
              <w:t xml:space="preserve"> </w:t>
            </w:r>
          </w:p>
          <w:p w:rsidR="00D143CB" w:rsidRPr="00246821" w:rsidRDefault="006E3A12" w:rsidP="00612615">
            <w:pPr>
              <w:rPr>
                <w:rFonts w:ascii="Arial" w:hAnsi="Arial" w:cs="Arial"/>
              </w:rPr>
            </w:pPr>
            <w:hyperlink r:id="rId70" w:history="1">
              <w:r w:rsidR="00D143CB" w:rsidRPr="00246821">
                <w:rPr>
                  <w:rStyle w:val="Hyperlink"/>
                  <w:rFonts w:ascii="Arial" w:hAnsi="Arial" w:cs="Arial"/>
                </w:rPr>
                <w:t>There will be blood, women on the shocking truth about periods and perimenopause</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b/>
                <w:bCs/>
              </w:rPr>
            </w:pPr>
            <w:r w:rsidRPr="00246821">
              <w:rPr>
                <w:rFonts w:ascii="Arial" w:hAnsi="Arial" w:cs="Arial"/>
                <w:b/>
                <w:bCs/>
              </w:rPr>
              <w:lastRenderedPageBreak/>
              <w:t xml:space="preserve">The National Institute for Health and Care Excellence (NICE) </w:t>
            </w:r>
          </w:p>
          <w:p w:rsidR="00D143CB" w:rsidRPr="00246821" w:rsidRDefault="00D143CB" w:rsidP="00612615">
            <w:pPr>
              <w:rPr>
                <w:rFonts w:ascii="Arial" w:hAnsi="Arial" w:cs="Arial"/>
                <w:b/>
                <w:bCs/>
              </w:rPr>
            </w:pPr>
            <w:r w:rsidRPr="00246821">
              <w:rPr>
                <w:rFonts w:ascii="Arial" w:hAnsi="Arial" w:cs="Arial"/>
              </w:rPr>
              <w:t>Information for medical professionals and members of the public</w:t>
            </w:r>
          </w:p>
        </w:tc>
        <w:tc>
          <w:tcPr>
            <w:tcW w:w="3322" w:type="dxa"/>
          </w:tcPr>
          <w:p w:rsidR="00D143CB" w:rsidRPr="00246821" w:rsidRDefault="006E3A12" w:rsidP="00612615">
            <w:pPr>
              <w:rPr>
                <w:rFonts w:ascii="Arial" w:hAnsi="Arial" w:cs="Arial"/>
              </w:rPr>
            </w:pPr>
            <w:hyperlink r:id="rId71" w:history="1">
              <w:r w:rsidR="00D143CB" w:rsidRPr="00246821">
                <w:rPr>
                  <w:rStyle w:val="Hyperlink"/>
                  <w:rFonts w:ascii="Arial" w:hAnsi="Arial" w:cs="Arial"/>
                </w:rPr>
                <w:t>Diagnosis and Management</w:t>
              </w:r>
            </w:hyperlink>
          </w:p>
          <w:p w:rsidR="00D143CB" w:rsidRPr="00246821" w:rsidRDefault="006E3A12" w:rsidP="00612615">
            <w:pPr>
              <w:rPr>
                <w:rFonts w:ascii="Arial" w:hAnsi="Arial" w:cs="Arial"/>
              </w:rPr>
            </w:pPr>
            <w:hyperlink r:id="rId72" w:anchor="long-term-benefits-and-risks-of-hormone-replacement-therapy" w:history="1">
              <w:r w:rsidR="00D143CB" w:rsidRPr="00246821">
                <w:rPr>
                  <w:rStyle w:val="Hyperlink"/>
                  <w:rFonts w:ascii="Arial" w:hAnsi="Arial" w:cs="Arial"/>
                </w:rPr>
                <w:t xml:space="preserve">Long term benefits and risks of hormone replacement therapy </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b/>
                <w:bCs/>
              </w:rPr>
            </w:pPr>
            <w:r w:rsidRPr="00246821">
              <w:rPr>
                <w:rFonts w:ascii="Arial" w:hAnsi="Arial" w:cs="Arial"/>
                <w:b/>
                <w:bCs/>
              </w:rPr>
              <w:t>NHS</w:t>
            </w:r>
          </w:p>
          <w:p w:rsidR="00D143CB" w:rsidRPr="00246821" w:rsidRDefault="00D143CB" w:rsidP="00612615">
            <w:pPr>
              <w:rPr>
                <w:rFonts w:ascii="Arial" w:hAnsi="Arial" w:cs="Arial"/>
                <w:b/>
                <w:bCs/>
              </w:rPr>
            </w:pPr>
            <w:r w:rsidRPr="00246821">
              <w:rPr>
                <w:rFonts w:ascii="Arial" w:hAnsi="Arial" w:cs="Arial"/>
              </w:rPr>
              <w:t xml:space="preserve"> Information about what the menopause is, symptoms and available help</w:t>
            </w:r>
          </w:p>
        </w:tc>
        <w:tc>
          <w:tcPr>
            <w:tcW w:w="3322" w:type="dxa"/>
          </w:tcPr>
          <w:p w:rsidR="00D143CB" w:rsidRPr="00246821" w:rsidRDefault="006E3A12" w:rsidP="00612615">
            <w:pPr>
              <w:rPr>
                <w:rFonts w:ascii="Arial" w:hAnsi="Arial" w:cs="Arial"/>
              </w:rPr>
            </w:pPr>
            <w:hyperlink r:id="rId73" w:history="1">
              <w:r w:rsidR="00D143CB" w:rsidRPr="00246821">
                <w:rPr>
                  <w:rStyle w:val="Hyperlink"/>
                  <w:rFonts w:ascii="Arial" w:hAnsi="Arial" w:cs="Arial"/>
                </w:rPr>
                <w:t>Menopause overview</w:t>
              </w:r>
            </w:hyperlink>
            <w:r w:rsidR="00D143CB" w:rsidRPr="00246821">
              <w:rPr>
                <w:rFonts w:ascii="Arial" w:hAnsi="Arial" w:cs="Arial"/>
              </w:rPr>
              <w:t xml:space="preserve"> </w:t>
            </w:r>
          </w:p>
          <w:p w:rsidR="00D143CB" w:rsidRPr="00246821" w:rsidRDefault="006E3A12" w:rsidP="00612615">
            <w:pPr>
              <w:rPr>
                <w:rFonts w:ascii="Arial" w:hAnsi="Arial" w:cs="Arial"/>
              </w:rPr>
            </w:pPr>
            <w:hyperlink r:id="rId74" w:history="1">
              <w:r w:rsidR="00D143CB" w:rsidRPr="00246821">
                <w:rPr>
                  <w:rStyle w:val="Hyperlink"/>
                  <w:rFonts w:ascii="Arial" w:hAnsi="Arial" w:cs="Arial"/>
                </w:rPr>
                <w:t>Menopause treatment</w:t>
              </w:r>
            </w:hyperlink>
          </w:p>
          <w:p w:rsidR="00D143CB" w:rsidRPr="00246821" w:rsidRDefault="006E3A12" w:rsidP="00612615">
            <w:pPr>
              <w:rPr>
                <w:rFonts w:ascii="Arial" w:hAnsi="Arial" w:cs="Arial"/>
              </w:rPr>
            </w:pPr>
            <w:hyperlink r:id="rId75" w:history="1">
              <w:r w:rsidR="00D143CB" w:rsidRPr="00246821">
                <w:rPr>
                  <w:rStyle w:val="Hyperlink"/>
                  <w:rFonts w:ascii="Arial" w:hAnsi="Arial" w:cs="Arial"/>
                </w:rPr>
                <w:t>Hormone replacement therapy</w:t>
              </w:r>
            </w:hyperlink>
            <w:r w:rsidR="00D143CB" w:rsidRPr="00246821">
              <w:rPr>
                <w:rFonts w:ascii="Arial" w:hAnsi="Arial" w:cs="Arial"/>
              </w:rPr>
              <w:t xml:space="preserve"> </w:t>
            </w:r>
          </w:p>
          <w:p w:rsidR="00D143CB" w:rsidRPr="00246821" w:rsidRDefault="006E3A12" w:rsidP="00612615">
            <w:pPr>
              <w:rPr>
                <w:rFonts w:ascii="Arial" w:hAnsi="Arial" w:cs="Arial"/>
              </w:rPr>
            </w:pPr>
            <w:hyperlink r:id="rId76" w:history="1">
              <w:r w:rsidR="00D143CB" w:rsidRPr="00246821">
                <w:rPr>
                  <w:rStyle w:val="Hyperlink"/>
                  <w:rFonts w:ascii="Arial" w:hAnsi="Arial" w:cs="Arial"/>
                </w:rPr>
                <w:t xml:space="preserve">Premature menopause </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b/>
                <w:bCs/>
              </w:rPr>
            </w:pPr>
            <w:r w:rsidRPr="00246821">
              <w:rPr>
                <w:rFonts w:ascii="Arial" w:hAnsi="Arial" w:cs="Arial"/>
                <w:b/>
                <w:bCs/>
              </w:rPr>
              <w:t xml:space="preserve">Royal Osteoporosis Society (ROS) </w:t>
            </w:r>
          </w:p>
          <w:p w:rsidR="00D143CB" w:rsidRPr="00246821" w:rsidRDefault="00D143CB" w:rsidP="00612615">
            <w:pPr>
              <w:rPr>
                <w:rFonts w:ascii="Arial" w:hAnsi="Arial" w:cs="Arial"/>
                <w:b/>
                <w:bCs/>
              </w:rPr>
            </w:pPr>
            <w:r w:rsidRPr="00246821">
              <w:rPr>
                <w:rFonts w:ascii="Arial" w:hAnsi="Arial" w:cs="Arial"/>
              </w:rPr>
              <w:t>Information about osteoporosis and sources of support</w:t>
            </w:r>
          </w:p>
        </w:tc>
        <w:tc>
          <w:tcPr>
            <w:tcW w:w="3322" w:type="dxa"/>
          </w:tcPr>
          <w:p w:rsidR="00D143CB" w:rsidRPr="00246821" w:rsidRDefault="006E3A12" w:rsidP="00612615">
            <w:pPr>
              <w:rPr>
                <w:rFonts w:ascii="Arial" w:hAnsi="Arial" w:cs="Arial"/>
              </w:rPr>
            </w:pPr>
            <w:hyperlink r:id="rId77" w:history="1">
              <w:r w:rsidR="00D143CB" w:rsidRPr="00246821">
                <w:rPr>
                  <w:rStyle w:val="Hyperlink"/>
                  <w:rFonts w:ascii="Arial" w:hAnsi="Arial" w:cs="Arial"/>
                </w:rPr>
                <w:t>Website</w:t>
              </w:r>
            </w:hyperlink>
          </w:p>
          <w:p w:rsidR="00D143CB" w:rsidRPr="00246821" w:rsidRDefault="00D143CB" w:rsidP="00612615">
            <w:pPr>
              <w:rPr>
                <w:rFonts w:ascii="Arial" w:hAnsi="Arial" w:cs="Arial"/>
              </w:rPr>
            </w:pPr>
            <w:r w:rsidRPr="00246821">
              <w:rPr>
                <w:rFonts w:ascii="Arial" w:hAnsi="Arial" w:cs="Arial"/>
              </w:rPr>
              <w:t xml:space="preserve">Freephone helpline: 0808 800 0035 </w:t>
            </w:r>
          </w:p>
        </w:tc>
      </w:tr>
      <w:tr w:rsidR="00D143CB" w:rsidRPr="00D143CB" w:rsidTr="006E3A12">
        <w:tc>
          <w:tcPr>
            <w:tcW w:w="5920" w:type="dxa"/>
          </w:tcPr>
          <w:p w:rsidR="00D143CB" w:rsidRPr="00246821" w:rsidRDefault="00D143CB" w:rsidP="00612615">
            <w:pPr>
              <w:rPr>
                <w:rFonts w:ascii="Arial" w:hAnsi="Arial" w:cs="Arial"/>
                <w:b/>
                <w:bCs/>
              </w:rPr>
            </w:pPr>
            <w:proofErr w:type="spellStart"/>
            <w:r w:rsidRPr="00246821">
              <w:rPr>
                <w:rFonts w:ascii="Arial" w:hAnsi="Arial" w:cs="Arial"/>
                <w:b/>
                <w:bCs/>
              </w:rPr>
              <w:t>SimplyHormones</w:t>
            </w:r>
            <w:proofErr w:type="spellEnd"/>
            <w:r w:rsidRPr="00246821">
              <w:rPr>
                <w:rFonts w:ascii="Arial" w:hAnsi="Arial" w:cs="Arial"/>
                <w:b/>
                <w:bCs/>
              </w:rPr>
              <w:t xml:space="preserve"> </w:t>
            </w:r>
          </w:p>
          <w:p w:rsidR="00D143CB" w:rsidRPr="00246821" w:rsidRDefault="00D143CB" w:rsidP="00612615">
            <w:pPr>
              <w:rPr>
                <w:rFonts w:ascii="Arial" w:hAnsi="Arial" w:cs="Arial"/>
                <w:b/>
                <w:bCs/>
              </w:rPr>
            </w:pPr>
            <w:r w:rsidRPr="00246821">
              <w:rPr>
                <w:rFonts w:ascii="Arial" w:hAnsi="Arial" w:cs="Arial"/>
              </w:rPr>
              <w:t>Blogs and articles about the menopause, and the opportunity to sign up for the free Menopause Survival Kit, as well as newsletters and updates. Also available is Menopause: A Guide for Men, an information booklet designed to help men understand more about the menopause, including some helpful hints</w:t>
            </w:r>
          </w:p>
        </w:tc>
        <w:tc>
          <w:tcPr>
            <w:tcW w:w="3322" w:type="dxa"/>
          </w:tcPr>
          <w:p w:rsidR="00D143CB" w:rsidRPr="00246821" w:rsidRDefault="006E3A12" w:rsidP="00612615">
            <w:pPr>
              <w:rPr>
                <w:rFonts w:ascii="Arial" w:hAnsi="Arial" w:cs="Arial"/>
              </w:rPr>
            </w:pPr>
            <w:hyperlink r:id="rId78" w:history="1">
              <w:r w:rsidR="00D143CB" w:rsidRPr="00246821">
                <w:rPr>
                  <w:rStyle w:val="Hyperlink"/>
                  <w:rFonts w:ascii="Arial" w:hAnsi="Arial" w:cs="Arial"/>
                </w:rPr>
                <w:t>Website</w:t>
              </w:r>
            </w:hyperlink>
            <w:r w:rsidR="00D143CB" w:rsidRPr="00246821">
              <w:rPr>
                <w:rFonts w:ascii="Arial" w:hAnsi="Arial" w:cs="Arial"/>
              </w:rPr>
              <w:t xml:space="preserve"> </w:t>
            </w:r>
          </w:p>
        </w:tc>
      </w:tr>
      <w:tr w:rsidR="00D143CB" w:rsidRPr="00D143CB" w:rsidTr="006E3A12">
        <w:tc>
          <w:tcPr>
            <w:tcW w:w="5920" w:type="dxa"/>
          </w:tcPr>
          <w:p w:rsidR="00D143CB" w:rsidRPr="00246821" w:rsidRDefault="00D143CB" w:rsidP="00612615">
            <w:pPr>
              <w:rPr>
                <w:rFonts w:ascii="Arial" w:hAnsi="Arial" w:cs="Arial"/>
                <w:b/>
                <w:bCs/>
              </w:rPr>
            </w:pPr>
            <w:r w:rsidRPr="00246821">
              <w:rPr>
                <w:rFonts w:ascii="Arial" w:hAnsi="Arial" w:cs="Arial"/>
                <w:b/>
                <w:bCs/>
              </w:rPr>
              <w:t xml:space="preserve">Women’s Health Concern (WHC) </w:t>
            </w:r>
          </w:p>
          <w:p w:rsidR="00D143CB" w:rsidRPr="00246821" w:rsidRDefault="00D143CB" w:rsidP="00612615">
            <w:pPr>
              <w:rPr>
                <w:rFonts w:ascii="Arial" w:hAnsi="Arial" w:cs="Arial"/>
                <w:b/>
                <w:bCs/>
              </w:rPr>
            </w:pPr>
            <w:r w:rsidRPr="00246821">
              <w:rPr>
                <w:rFonts w:ascii="Arial" w:hAnsi="Arial" w:cs="Arial"/>
              </w:rPr>
              <w:t>The patient arm of the BMS: a confidential, independent service to advise, reassure and educate women of all ages about their gynaecological and sexual health, wellbeing and lifestyle concerns</w:t>
            </w:r>
          </w:p>
        </w:tc>
        <w:tc>
          <w:tcPr>
            <w:tcW w:w="3322" w:type="dxa"/>
          </w:tcPr>
          <w:p w:rsidR="00D143CB" w:rsidRPr="00246821" w:rsidRDefault="006E3A12" w:rsidP="00612615">
            <w:pPr>
              <w:rPr>
                <w:rFonts w:ascii="Arial" w:hAnsi="Arial" w:cs="Arial"/>
              </w:rPr>
            </w:pPr>
            <w:hyperlink r:id="rId79" w:history="1">
              <w:r w:rsidR="00D143CB" w:rsidRPr="00246821">
                <w:rPr>
                  <w:rStyle w:val="Hyperlink"/>
                  <w:rFonts w:ascii="Arial" w:hAnsi="Arial" w:cs="Arial"/>
                </w:rPr>
                <w:t>Website</w:t>
              </w:r>
            </w:hyperlink>
            <w:r w:rsidR="00D143CB" w:rsidRPr="00246821">
              <w:rPr>
                <w:rFonts w:ascii="Arial" w:hAnsi="Arial" w:cs="Arial"/>
              </w:rPr>
              <w:t xml:space="preserve"> </w:t>
            </w:r>
          </w:p>
        </w:tc>
      </w:tr>
    </w:tbl>
    <w:p w:rsidR="00246821" w:rsidRDefault="00246821" w:rsidP="006E3A12">
      <w:pPr>
        <w:rPr>
          <w:rFonts w:ascii="Arial" w:hAnsi="Arial" w:cs="Arial"/>
          <w:sz w:val="28"/>
          <w:szCs w:val="28"/>
        </w:rPr>
      </w:pPr>
    </w:p>
    <w:sectPr w:rsidR="00246821" w:rsidSect="008F4880">
      <w:pgSz w:w="11906" w:h="16838" w:code="9"/>
      <w:pgMar w:top="1440" w:right="1440" w:bottom="1276"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0FC1DC" w15:done="0"/>
  <w15:commentEx w15:paraId="108CF967" w15:done="0"/>
  <w15:commentEx w15:paraId="497FD6AE" w15:paraIdParent="108CF967" w15:done="0"/>
  <w15:commentEx w15:paraId="0B48AE3A" w15:done="0"/>
  <w15:commentEx w15:paraId="64F27378" w15:paraIdParent="0B48AE3A" w15:done="0"/>
  <w15:commentEx w15:paraId="7E509752" w15:done="0"/>
  <w15:commentEx w15:paraId="7ABD0894" w15:paraIdParent="7E509752" w15:done="0"/>
  <w15:commentEx w15:paraId="09D77793" w15:done="0"/>
  <w15:commentEx w15:paraId="56023EB6" w15:paraIdParent="09D77793" w15:done="0"/>
  <w15:commentEx w15:paraId="5F0755BB" w15:done="0"/>
  <w15:commentEx w15:paraId="54286F2A" w15:paraIdParent="5F0755BB" w15:done="0"/>
  <w15:commentEx w15:paraId="3770C0D9" w15:done="0"/>
  <w15:commentEx w15:paraId="3079FFD2" w15:done="0"/>
  <w15:commentEx w15:paraId="19CDD148" w15:paraIdParent="3079FFD2" w15:done="0"/>
  <w15:commentEx w15:paraId="5357F175" w15:done="0"/>
  <w15:commentEx w15:paraId="6FD6EAFF" w15:done="0"/>
  <w15:commentEx w15:paraId="03697E2F" w15:paraIdParent="6FD6EAFF" w15:done="0"/>
  <w15:commentEx w15:paraId="169A7C90" w15:done="0"/>
  <w15:commentEx w15:paraId="5A932637" w15:paraIdParent="169A7C90" w15:done="0"/>
  <w15:commentEx w15:paraId="3FA95224" w15:done="0"/>
  <w15:commentEx w15:paraId="504C5EE1" w15:done="0"/>
  <w15:commentEx w15:paraId="0D1B3500" w15:paraIdParent="504C5EE1" w15:done="0"/>
  <w15:commentEx w15:paraId="1CE0CA16" w15:done="0"/>
  <w15:commentEx w15:paraId="0742DD69" w15:paraIdParent="1CE0CA16" w15:done="0"/>
  <w15:commentEx w15:paraId="76B57A7E" w15:done="0"/>
  <w15:commentEx w15:paraId="7D302D70" w15:paraIdParent="76B57A7E" w15:done="0"/>
  <w15:commentEx w15:paraId="2B291F13" w15:done="0"/>
  <w15:commentEx w15:paraId="72CFAE10" w15:paraIdParent="2B291F13" w15:done="0"/>
  <w15:commentEx w15:paraId="6399D392" w15:done="0"/>
  <w15:commentEx w15:paraId="2837F9F5" w15:paraIdParent="6399D392" w15:done="0"/>
  <w15:commentEx w15:paraId="1F5686AC" w15:done="0"/>
  <w15:commentEx w15:paraId="557926E9" w15:done="0"/>
  <w15:commentEx w15:paraId="3B544906" w15:paraIdParent="557926E9" w15:done="0"/>
  <w15:commentEx w15:paraId="23D69BDA" w15:done="0"/>
  <w15:commentEx w15:paraId="7B25C08D" w15:done="0"/>
  <w15:commentEx w15:paraId="7258D090" w15:done="0"/>
  <w15:commentEx w15:paraId="3FBDC4B4" w15:paraIdParent="7258D090" w15:done="0"/>
  <w15:commentEx w15:paraId="54462184" w15:done="0"/>
  <w15:commentEx w15:paraId="4E3F2D42" w15:paraIdParent="54462184" w15:done="0"/>
  <w15:commentEx w15:paraId="2180B2E0" w15:done="0"/>
  <w15:commentEx w15:paraId="6B15ABC9" w15:paraIdParent="2180B2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3272F" w16cex:dateUtc="2022-09-07T13:20:00Z"/>
  <w16cex:commentExtensible w16cex:durableId="26C3266B" w16cex:dateUtc="2022-09-07T13:17:00Z"/>
  <w16cex:commentExtensible w16cex:durableId="26C326EE" w16cex:dateUtc="2022-09-07T13:19:00Z"/>
  <w16cex:commentExtensible w16cex:durableId="26C3279A" w16cex:dateUtc="2022-09-07T13:22:00Z"/>
  <w16cex:commentExtensible w16cex:durableId="26C327C1" w16cex:dateUtc="2022-09-07T13:22:00Z"/>
  <w16cex:commentExtensible w16cex:durableId="26C327FF" w16cex:dateUtc="2022-09-07T13:23:00Z"/>
  <w16cex:commentExtensible w16cex:durableId="26C32825" w16cex:dateUtc="2022-09-07T13:24:00Z"/>
  <w16cex:commentExtensible w16cex:durableId="26C3286C" w16cex:dateUtc="2022-09-07T13:25:00Z"/>
  <w16cex:commentExtensible w16cex:durableId="26C328F4" w16cex:dateUtc="2022-09-07T13:28:00Z"/>
  <w16cex:commentExtensible w16cex:durableId="26C32BE1" w16cex:dateUtc="2022-09-07T13:40:00Z"/>
  <w16cex:commentExtensible w16cex:durableId="26C32BBA" w16cex:dateUtc="2022-09-07T13:39:00Z"/>
  <w16cex:commentExtensible w16cex:durableId="26C32BF2" w16cex:dateUtc="2022-09-07T13:40:00Z"/>
  <w16cex:commentExtensible w16cex:durableId="26C32C05" w16cex:dateUtc="2022-09-07T13:41:00Z"/>
  <w16cex:commentExtensible w16cex:durableId="26C32C3A" w16cex:dateUtc="2022-09-07T13:42:00Z"/>
  <w16cex:commentExtensible w16cex:durableId="26C32C70" w16cex:dateUtc="2022-09-07T13:42:00Z"/>
  <w16cex:commentExtensible w16cex:durableId="26C33A01" w16cex:dateUtc="2022-09-07T14:40:00Z"/>
  <w16cex:commentExtensible w16cex:durableId="26C33A18" w16cex:dateUtc="2022-09-07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0FC1DC" w16cid:durableId="26C3261D"/>
  <w16cid:commentId w16cid:paraId="108CF967" w16cid:durableId="26C3261E"/>
  <w16cid:commentId w16cid:paraId="497FD6AE" w16cid:durableId="26C3272F"/>
  <w16cid:commentId w16cid:paraId="0B48AE3A" w16cid:durableId="26C3261F"/>
  <w16cid:commentId w16cid:paraId="64F27378" w16cid:durableId="26C3266B"/>
  <w16cid:commentId w16cid:paraId="7E509752" w16cid:durableId="26C32620"/>
  <w16cid:commentId w16cid:paraId="7ABD0894" w16cid:durableId="26C326EE"/>
  <w16cid:commentId w16cid:paraId="09D77793" w16cid:durableId="26C32621"/>
  <w16cid:commentId w16cid:paraId="56023EB6" w16cid:durableId="26C3279A"/>
  <w16cid:commentId w16cid:paraId="5F0755BB" w16cid:durableId="26C32622"/>
  <w16cid:commentId w16cid:paraId="54286F2A" w16cid:durableId="26C327C1"/>
  <w16cid:commentId w16cid:paraId="3770C0D9" w16cid:durableId="26C32623"/>
  <w16cid:commentId w16cid:paraId="3079FFD2" w16cid:durableId="26C32624"/>
  <w16cid:commentId w16cid:paraId="19CDD148" w16cid:durableId="26C327FF"/>
  <w16cid:commentId w16cid:paraId="5357F175" w16cid:durableId="26C32625"/>
  <w16cid:commentId w16cid:paraId="6FD6EAFF" w16cid:durableId="26C32626"/>
  <w16cid:commentId w16cid:paraId="03697E2F" w16cid:durableId="26C32825"/>
  <w16cid:commentId w16cid:paraId="169A7C90" w16cid:durableId="26C32627"/>
  <w16cid:commentId w16cid:paraId="5A932637" w16cid:durableId="26C3286C"/>
  <w16cid:commentId w16cid:paraId="3FA95224" w16cid:durableId="26C32628"/>
  <w16cid:commentId w16cid:paraId="504C5EE1" w16cid:durableId="26C32629"/>
  <w16cid:commentId w16cid:paraId="0D1B3500" w16cid:durableId="26C328F4"/>
  <w16cid:commentId w16cid:paraId="1CE0CA16" w16cid:durableId="26C3262A"/>
  <w16cid:commentId w16cid:paraId="0742DD69" w16cid:durableId="26C32BE1"/>
  <w16cid:commentId w16cid:paraId="76B57A7E" w16cid:durableId="26C3262B"/>
  <w16cid:commentId w16cid:paraId="7D302D70" w16cid:durableId="26C32BBA"/>
  <w16cid:commentId w16cid:paraId="2B291F13" w16cid:durableId="26C3262C"/>
  <w16cid:commentId w16cid:paraId="72CFAE10" w16cid:durableId="26C32BF2"/>
  <w16cid:commentId w16cid:paraId="6399D392" w16cid:durableId="26C3262D"/>
  <w16cid:commentId w16cid:paraId="2837F9F5" w16cid:durableId="26C32C05"/>
  <w16cid:commentId w16cid:paraId="1F5686AC" w16cid:durableId="26C3262E"/>
  <w16cid:commentId w16cid:paraId="557926E9" w16cid:durableId="26C3262F"/>
  <w16cid:commentId w16cid:paraId="3B544906" w16cid:durableId="26C32C3A"/>
  <w16cid:commentId w16cid:paraId="23D69BDA" w16cid:durableId="26C32630"/>
  <w16cid:commentId w16cid:paraId="7B25C08D" w16cid:durableId="26C32631"/>
  <w16cid:commentId w16cid:paraId="7258D090" w16cid:durableId="26C32632"/>
  <w16cid:commentId w16cid:paraId="3FBDC4B4" w16cid:durableId="26C32C70"/>
  <w16cid:commentId w16cid:paraId="54462184" w16cid:durableId="26C32633"/>
  <w16cid:commentId w16cid:paraId="4E3F2D42" w16cid:durableId="26C33A01"/>
  <w16cid:commentId w16cid:paraId="2180B2E0" w16cid:durableId="26C32634"/>
  <w16cid:commentId w16cid:paraId="6B15ABC9" w16cid:durableId="26C33A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C5A" w:rsidRDefault="00D10C5A">
      <w:r>
        <w:separator/>
      </w:r>
    </w:p>
  </w:endnote>
  <w:endnote w:type="continuationSeparator" w:id="0">
    <w:p w:rsidR="00D10C5A" w:rsidRDefault="00D1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8"/>
        <w:szCs w:val="18"/>
      </w:rPr>
      <w:id w:val="-989248558"/>
      <w:docPartObj>
        <w:docPartGallery w:val="Page Numbers (Bottom of Page)"/>
        <w:docPartUnique/>
      </w:docPartObj>
    </w:sdtPr>
    <w:sdtEndPr>
      <w:rPr>
        <w:rFonts w:ascii="Arial" w:hAnsi="Arial" w:cs="Arial"/>
      </w:rPr>
    </w:sdtEndPr>
    <w:sdtContent>
      <w:sdt>
        <w:sdtPr>
          <w:rPr>
            <w:rFonts w:cs="Arial"/>
            <w:sz w:val="18"/>
            <w:szCs w:val="18"/>
          </w:rPr>
          <w:id w:val="-1669238322"/>
          <w:docPartObj>
            <w:docPartGallery w:val="Page Numbers (Top of Page)"/>
            <w:docPartUnique/>
          </w:docPartObj>
        </w:sdtPr>
        <w:sdtEndPr/>
        <w:sdtContent>
          <w:p w:rsidR="002664B8" w:rsidRPr="00390C12" w:rsidRDefault="002664B8" w:rsidP="00612615">
            <w:pPr>
              <w:pStyle w:val="Footer"/>
              <w:tabs>
                <w:tab w:val="clear" w:pos="4153"/>
                <w:tab w:val="clear" w:pos="8306"/>
                <w:tab w:val="right" w:pos="9072"/>
              </w:tabs>
              <w:jc w:val="center"/>
              <w:rPr>
                <w:rFonts w:cs="Arial"/>
                <w:bCs/>
                <w:sz w:val="18"/>
                <w:szCs w:val="18"/>
              </w:rPr>
            </w:pPr>
            <w:r w:rsidRPr="00390C12">
              <w:rPr>
                <w:rFonts w:cs="Arial"/>
                <w:sz w:val="18"/>
                <w:szCs w:val="18"/>
              </w:rPr>
              <w:t xml:space="preserve">Page </w:t>
            </w:r>
            <w:r w:rsidRPr="00390C12">
              <w:rPr>
                <w:rFonts w:cs="Arial"/>
                <w:bCs/>
                <w:sz w:val="18"/>
                <w:szCs w:val="18"/>
              </w:rPr>
              <w:fldChar w:fldCharType="begin"/>
            </w:r>
            <w:r w:rsidRPr="00390C12">
              <w:rPr>
                <w:rFonts w:cs="Arial"/>
                <w:bCs/>
                <w:sz w:val="18"/>
                <w:szCs w:val="18"/>
              </w:rPr>
              <w:instrText xml:space="preserve"> PAGE </w:instrText>
            </w:r>
            <w:r w:rsidRPr="00390C12">
              <w:rPr>
                <w:rFonts w:cs="Arial"/>
                <w:bCs/>
                <w:sz w:val="18"/>
                <w:szCs w:val="18"/>
              </w:rPr>
              <w:fldChar w:fldCharType="separate"/>
            </w:r>
            <w:r w:rsidR="006E3A12">
              <w:rPr>
                <w:rFonts w:cs="Arial"/>
                <w:bCs/>
                <w:noProof/>
                <w:sz w:val="18"/>
                <w:szCs w:val="18"/>
              </w:rPr>
              <w:t>1</w:t>
            </w:r>
            <w:r w:rsidRPr="00390C12">
              <w:rPr>
                <w:rFonts w:cs="Arial"/>
                <w:bCs/>
                <w:sz w:val="18"/>
                <w:szCs w:val="18"/>
              </w:rPr>
              <w:fldChar w:fldCharType="end"/>
            </w:r>
            <w:r w:rsidRPr="00390C12">
              <w:rPr>
                <w:rFonts w:cs="Arial"/>
                <w:sz w:val="18"/>
                <w:szCs w:val="18"/>
              </w:rPr>
              <w:t xml:space="preserve"> of </w:t>
            </w:r>
            <w:r w:rsidRPr="00390C12">
              <w:rPr>
                <w:rFonts w:cs="Arial"/>
                <w:bCs/>
                <w:sz w:val="18"/>
                <w:szCs w:val="18"/>
              </w:rPr>
              <w:fldChar w:fldCharType="begin"/>
            </w:r>
            <w:r w:rsidRPr="00390C12">
              <w:rPr>
                <w:rFonts w:cs="Arial"/>
                <w:bCs/>
                <w:sz w:val="18"/>
                <w:szCs w:val="18"/>
              </w:rPr>
              <w:instrText xml:space="preserve"> NUMPAGES  </w:instrText>
            </w:r>
            <w:r w:rsidRPr="00390C12">
              <w:rPr>
                <w:rFonts w:cs="Arial"/>
                <w:bCs/>
                <w:sz w:val="18"/>
                <w:szCs w:val="18"/>
              </w:rPr>
              <w:fldChar w:fldCharType="separate"/>
            </w:r>
            <w:r w:rsidR="006E3A12">
              <w:rPr>
                <w:rFonts w:cs="Arial"/>
                <w:bCs/>
                <w:noProof/>
                <w:sz w:val="18"/>
                <w:szCs w:val="18"/>
              </w:rPr>
              <w:t>23</w:t>
            </w:r>
            <w:r w:rsidRPr="00390C12">
              <w:rPr>
                <w:rFonts w:cs="Arial"/>
                <w:bCs/>
                <w:sz w:val="18"/>
                <w:szCs w:val="18"/>
              </w:rPr>
              <w:fldChar w:fldCharType="end"/>
            </w:r>
          </w:p>
        </w:sdtContent>
      </w:sdt>
    </w:sdtContent>
  </w:sdt>
  <w:p w:rsidR="00324546" w:rsidRDefault="002664B8" w:rsidP="006E3A12">
    <w:pPr>
      <w:tabs>
        <w:tab w:val="right" w:pos="9072"/>
      </w:tabs>
      <w:jc w:val="center"/>
      <w:rPr>
        <w:rFonts w:ascii="Arial" w:hAnsi="Arial" w:cs="Arial"/>
        <w:sz w:val="18"/>
        <w:szCs w:val="18"/>
      </w:rPr>
    </w:pPr>
    <w:r w:rsidRPr="00390C12">
      <w:rPr>
        <w:rFonts w:ascii="Arial" w:hAnsi="Arial" w:cs="Arial"/>
        <w:sz w:val="18"/>
        <w:szCs w:val="18"/>
      </w:rPr>
      <w:t xml:space="preserve">Menopause </w:t>
    </w:r>
    <w:r>
      <w:rPr>
        <w:rFonts w:ascii="Arial" w:hAnsi="Arial" w:cs="Arial"/>
        <w:sz w:val="18"/>
        <w:szCs w:val="18"/>
      </w:rPr>
      <w:t>Passport</w:t>
    </w:r>
  </w:p>
  <w:p w:rsidR="00324546" w:rsidRDefault="00324546" w:rsidP="006E3A12">
    <w:pPr>
      <w:jc w:val="center"/>
      <w:rPr>
        <w:rFonts w:ascii="Arial" w:hAnsi="Arial" w:cs="Arial"/>
        <w:sz w:val="18"/>
        <w:szCs w:val="18"/>
      </w:rPr>
    </w:pPr>
    <w:r w:rsidRPr="00324546">
      <w:rPr>
        <w:rFonts w:ascii="Arial" w:hAnsi="Arial" w:cs="Arial"/>
        <w:sz w:val="18"/>
        <w:szCs w:val="18"/>
      </w:rPr>
      <w:t xml:space="preserve">© </w:t>
    </w:r>
    <w:r>
      <w:rPr>
        <w:rFonts w:ascii="Arial" w:hAnsi="Arial" w:cs="Arial"/>
        <w:sz w:val="18"/>
        <w:szCs w:val="18"/>
      </w:rPr>
      <w:t>University Hospitals Birmingham</w:t>
    </w:r>
  </w:p>
  <w:p w:rsidR="00324546" w:rsidRPr="00324546" w:rsidRDefault="00324546" w:rsidP="006E3A12">
    <w:pPr>
      <w:jc w:val="center"/>
      <w:rPr>
        <w:rFonts w:ascii="Arial" w:hAnsi="Arial" w:cs="Arial"/>
        <w:sz w:val="18"/>
        <w:szCs w:val="18"/>
      </w:rPr>
    </w:pPr>
    <w:r w:rsidRPr="00324546">
      <w:rPr>
        <w:rFonts w:ascii="Arial" w:hAnsi="Arial" w:cs="Arial"/>
        <w:sz w:val="18"/>
        <w:szCs w:val="18"/>
      </w:rPr>
      <w:t>Created</w:t>
    </w:r>
    <w:r>
      <w:rPr>
        <w:rFonts w:ascii="Arial" w:hAnsi="Arial" w:cs="Arial"/>
        <w:sz w:val="18"/>
        <w:szCs w:val="18"/>
      </w:rPr>
      <w:t xml:space="preserve"> by Wendy Madden</w:t>
    </w:r>
  </w:p>
  <w:p w:rsidR="006E3A12" w:rsidRDefault="006E3A12" w:rsidP="00612615">
    <w:pPr>
      <w:tabs>
        <w:tab w:val="right" w:pos="9072"/>
      </w:tabs>
      <w:rPr>
        <w:rFonts w:ascii="Arial" w:hAnsi="Arial" w:cs="Arial"/>
        <w:sz w:val="18"/>
        <w:szCs w:val="18"/>
      </w:rPr>
    </w:pPr>
  </w:p>
  <w:p w:rsidR="002664B8" w:rsidRPr="00390C12" w:rsidRDefault="002664B8" w:rsidP="006E3A12">
    <w:pPr>
      <w:tabs>
        <w:tab w:val="center" w:pos="4678"/>
        <w:tab w:val="right" w:pos="9072"/>
      </w:tabs>
      <w:rPr>
        <w:rFonts w:ascii="Arial" w:hAnsi="Arial" w:cs="Arial"/>
        <w:sz w:val="18"/>
        <w:szCs w:val="18"/>
      </w:rPr>
    </w:pPr>
    <w:r w:rsidRPr="00390C12">
      <w:rPr>
        <w:rFonts w:ascii="Arial" w:hAnsi="Arial" w:cs="Arial"/>
        <w:sz w:val="18"/>
        <w:szCs w:val="18"/>
      </w:rPr>
      <w:t xml:space="preserve">Issue Date: </w:t>
    </w:r>
    <w:r w:rsidR="006E3A12">
      <w:rPr>
        <w:rFonts w:ascii="Arial" w:hAnsi="Arial" w:cs="Arial"/>
        <w:sz w:val="18"/>
        <w:szCs w:val="18"/>
      </w:rPr>
      <w:t>05/04/2023</w:t>
    </w:r>
    <w:r w:rsidR="006E3A12">
      <w:rPr>
        <w:rFonts w:ascii="Arial" w:hAnsi="Arial" w:cs="Arial"/>
        <w:sz w:val="18"/>
        <w:szCs w:val="18"/>
      </w:rPr>
      <w:tab/>
    </w:r>
    <w:r w:rsidRPr="00390C12">
      <w:rPr>
        <w:rFonts w:ascii="Arial" w:hAnsi="Arial" w:cs="Arial"/>
        <w:sz w:val="18"/>
        <w:szCs w:val="18"/>
      </w:rPr>
      <w:t>Controlled Do</w:t>
    </w:r>
    <w:r w:rsidR="006E3A12">
      <w:rPr>
        <w:rFonts w:ascii="Arial" w:hAnsi="Arial" w:cs="Arial"/>
        <w:sz w:val="18"/>
        <w:szCs w:val="18"/>
      </w:rPr>
      <w:t>cument Number: 1132</w:t>
    </w:r>
    <w:r w:rsidR="006E3A12">
      <w:rPr>
        <w:rFonts w:ascii="Arial" w:hAnsi="Arial" w:cs="Arial"/>
        <w:sz w:val="18"/>
        <w:szCs w:val="18"/>
      </w:rPr>
      <w:tab/>
      <w:t>Version: 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8"/>
        <w:szCs w:val="18"/>
      </w:rPr>
      <w:id w:val="-388491815"/>
      <w:docPartObj>
        <w:docPartGallery w:val="Page Numbers (Bottom of Page)"/>
        <w:docPartUnique/>
      </w:docPartObj>
    </w:sdtPr>
    <w:sdtEndPr>
      <w:rPr>
        <w:rFonts w:ascii="Arial" w:hAnsi="Arial" w:cs="Arial"/>
      </w:rPr>
    </w:sdtEndPr>
    <w:sdtContent>
      <w:sdt>
        <w:sdtPr>
          <w:rPr>
            <w:rFonts w:cs="Arial"/>
            <w:sz w:val="18"/>
            <w:szCs w:val="18"/>
          </w:rPr>
          <w:id w:val="1612162557"/>
          <w:docPartObj>
            <w:docPartGallery w:val="Page Numbers (Top of Page)"/>
            <w:docPartUnique/>
          </w:docPartObj>
        </w:sdtPr>
        <w:sdtContent>
          <w:p w:rsidR="006E3A12" w:rsidRPr="00390C12" w:rsidRDefault="006E3A12" w:rsidP="006E3A12">
            <w:pPr>
              <w:pStyle w:val="Footer"/>
              <w:tabs>
                <w:tab w:val="clear" w:pos="4153"/>
                <w:tab w:val="clear" w:pos="8306"/>
                <w:tab w:val="right" w:pos="9072"/>
              </w:tabs>
              <w:jc w:val="center"/>
              <w:rPr>
                <w:rFonts w:cs="Arial"/>
                <w:bCs/>
                <w:sz w:val="18"/>
                <w:szCs w:val="18"/>
              </w:rPr>
            </w:pPr>
            <w:r w:rsidRPr="00390C12">
              <w:rPr>
                <w:rFonts w:cs="Arial"/>
                <w:sz w:val="18"/>
                <w:szCs w:val="18"/>
              </w:rPr>
              <w:t xml:space="preserve">Page </w:t>
            </w:r>
            <w:r w:rsidRPr="00390C12">
              <w:rPr>
                <w:rFonts w:cs="Arial"/>
                <w:bCs/>
                <w:sz w:val="18"/>
                <w:szCs w:val="18"/>
              </w:rPr>
              <w:fldChar w:fldCharType="begin"/>
            </w:r>
            <w:r w:rsidRPr="00390C12">
              <w:rPr>
                <w:rFonts w:cs="Arial"/>
                <w:bCs/>
                <w:sz w:val="18"/>
                <w:szCs w:val="18"/>
              </w:rPr>
              <w:instrText xml:space="preserve"> PAGE </w:instrText>
            </w:r>
            <w:r w:rsidRPr="00390C12">
              <w:rPr>
                <w:rFonts w:cs="Arial"/>
                <w:bCs/>
                <w:sz w:val="18"/>
                <w:szCs w:val="18"/>
              </w:rPr>
              <w:fldChar w:fldCharType="separate"/>
            </w:r>
            <w:r>
              <w:rPr>
                <w:rFonts w:cs="Arial"/>
                <w:bCs/>
                <w:noProof/>
                <w:sz w:val="18"/>
                <w:szCs w:val="18"/>
              </w:rPr>
              <w:t>23</w:t>
            </w:r>
            <w:r w:rsidRPr="00390C12">
              <w:rPr>
                <w:rFonts w:cs="Arial"/>
                <w:bCs/>
                <w:sz w:val="18"/>
                <w:szCs w:val="18"/>
              </w:rPr>
              <w:fldChar w:fldCharType="end"/>
            </w:r>
            <w:r w:rsidRPr="00390C12">
              <w:rPr>
                <w:rFonts w:cs="Arial"/>
                <w:sz w:val="18"/>
                <w:szCs w:val="18"/>
              </w:rPr>
              <w:t xml:space="preserve"> of </w:t>
            </w:r>
            <w:r w:rsidRPr="00390C12">
              <w:rPr>
                <w:rFonts w:cs="Arial"/>
                <w:bCs/>
                <w:sz w:val="18"/>
                <w:szCs w:val="18"/>
              </w:rPr>
              <w:fldChar w:fldCharType="begin"/>
            </w:r>
            <w:r w:rsidRPr="00390C12">
              <w:rPr>
                <w:rFonts w:cs="Arial"/>
                <w:bCs/>
                <w:sz w:val="18"/>
                <w:szCs w:val="18"/>
              </w:rPr>
              <w:instrText xml:space="preserve"> NUMPAGES  </w:instrText>
            </w:r>
            <w:r w:rsidRPr="00390C12">
              <w:rPr>
                <w:rFonts w:cs="Arial"/>
                <w:bCs/>
                <w:sz w:val="18"/>
                <w:szCs w:val="18"/>
              </w:rPr>
              <w:fldChar w:fldCharType="separate"/>
            </w:r>
            <w:r>
              <w:rPr>
                <w:rFonts w:cs="Arial"/>
                <w:bCs/>
                <w:noProof/>
                <w:sz w:val="18"/>
                <w:szCs w:val="18"/>
              </w:rPr>
              <w:t>23</w:t>
            </w:r>
            <w:r w:rsidRPr="00390C12">
              <w:rPr>
                <w:rFonts w:cs="Arial"/>
                <w:bCs/>
                <w:sz w:val="18"/>
                <w:szCs w:val="18"/>
              </w:rPr>
              <w:fldChar w:fldCharType="end"/>
            </w:r>
          </w:p>
        </w:sdtContent>
      </w:sdt>
    </w:sdtContent>
  </w:sdt>
  <w:p w:rsidR="006E3A12" w:rsidRDefault="006E3A12" w:rsidP="006E3A12">
    <w:pPr>
      <w:tabs>
        <w:tab w:val="right" w:pos="9072"/>
      </w:tabs>
      <w:jc w:val="center"/>
      <w:rPr>
        <w:rFonts w:ascii="Arial" w:hAnsi="Arial" w:cs="Arial"/>
        <w:sz w:val="18"/>
        <w:szCs w:val="18"/>
      </w:rPr>
    </w:pPr>
    <w:r w:rsidRPr="00390C12">
      <w:rPr>
        <w:rFonts w:ascii="Arial" w:hAnsi="Arial" w:cs="Arial"/>
        <w:sz w:val="18"/>
        <w:szCs w:val="18"/>
      </w:rPr>
      <w:t xml:space="preserve">Menopause </w:t>
    </w:r>
    <w:r>
      <w:rPr>
        <w:rFonts w:ascii="Arial" w:hAnsi="Arial" w:cs="Arial"/>
        <w:sz w:val="18"/>
        <w:szCs w:val="18"/>
      </w:rPr>
      <w:t>Passport</w:t>
    </w:r>
  </w:p>
  <w:p w:rsidR="006E3A12" w:rsidRDefault="006E3A12" w:rsidP="006E3A12">
    <w:pPr>
      <w:jc w:val="center"/>
      <w:rPr>
        <w:rFonts w:ascii="Arial" w:hAnsi="Arial" w:cs="Arial"/>
        <w:sz w:val="18"/>
        <w:szCs w:val="18"/>
      </w:rPr>
    </w:pPr>
    <w:r w:rsidRPr="00324546">
      <w:rPr>
        <w:rFonts w:ascii="Arial" w:hAnsi="Arial" w:cs="Arial"/>
        <w:sz w:val="18"/>
        <w:szCs w:val="18"/>
      </w:rPr>
      <w:t xml:space="preserve">© </w:t>
    </w:r>
    <w:r>
      <w:rPr>
        <w:rFonts w:ascii="Arial" w:hAnsi="Arial" w:cs="Arial"/>
        <w:sz w:val="18"/>
        <w:szCs w:val="18"/>
      </w:rPr>
      <w:t>University Hospitals Birmingham</w:t>
    </w:r>
  </w:p>
  <w:p w:rsidR="006E3A12" w:rsidRPr="00324546" w:rsidRDefault="006E3A12" w:rsidP="006E3A12">
    <w:pPr>
      <w:jc w:val="center"/>
      <w:rPr>
        <w:rFonts w:ascii="Arial" w:hAnsi="Arial" w:cs="Arial"/>
        <w:sz w:val="18"/>
        <w:szCs w:val="18"/>
      </w:rPr>
    </w:pPr>
    <w:r w:rsidRPr="00324546">
      <w:rPr>
        <w:rFonts w:ascii="Arial" w:hAnsi="Arial" w:cs="Arial"/>
        <w:sz w:val="18"/>
        <w:szCs w:val="18"/>
      </w:rPr>
      <w:t>Created</w:t>
    </w:r>
    <w:r>
      <w:rPr>
        <w:rFonts w:ascii="Arial" w:hAnsi="Arial" w:cs="Arial"/>
        <w:sz w:val="18"/>
        <w:szCs w:val="18"/>
      </w:rPr>
      <w:t xml:space="preserve"> by Wendy Madden</w:t>
    </w:r>
  </w:p>
  <w:p w:rsidR="006E3A12" w:rsidRDefault="006E3A12" w:rsidP="006E3A12">
    <w:pPr>
      <w:tabs>
        <w:tab w:val="right" w:pos="9072"/>
      </w:tabs>
      <w:rPr>
        <w:rFonts w:ascii="Arial" w:hAnsi="Arial" w:cs="Arial"/>
        <w:sz w:val="18"/>
        <w:szCs w:val="18"/>
      </w:rPr>
    </w:pPr>
  </w:p>
  <w:p w:rsidR="002664B8" w:rsidRPr="006E3A12" w:rsidRDefault="006E3A12" w:rsidP="006E3A12">
    <w:pPr>
      <w:tabs>
        <w:tab w:val="center" w:pos="4678"/>
        <w:tab w:val="right" w:pos="9072"/>
      </w:tabs>
      <w:rPr>
        <w:rFonts w:ascii="Arial" w:hAnsi="Arial" w:cs="Arial"/>
        <w:sz w:val="18"/>
        <w:szCs w:val="18"/>
      </w:rPr>
    </w:pPr>
    <w:r w:rsidRPr="00390C12">
      <w:rPr>
        <w:rFonts w:ascii="Arial" w:hAnsi="Arial" w:cs="Arial"/>
        <w:sz w:val="18"/>
        <w:szCs w:val="18"/>
      </w:rPr>
      <w:t xml:space="preserve">Issue Date: </w:t>
    </w:r>
    <w:r>
      <w:rPr>
        <w:rFonts w:ascii="Arial" w:hAnsi="Arial" w:cs="Arial"/>
        <w:sz w:val="18"/>
        <w:szCs w:val="18"/>
      </w:rPr>
      <w:t>05/04/2023</w:t>
    </w:r>
    <w:r>
      <w:rPr>
        <w:rFonts w:ascii="Arial" w:hAnsi="Arial" w:cs="Arial"/>
        <w:sz w:val="18"/>
        <w:szCs w:val="18"/>
      </w:rPr>
      <w:tab/>
    </w:r>
    <w:r w:rsidRPr="00390C12">
      <w:rPr>
        <w:rFonts w:ascii="Arial" w:hAnsi="Arial" w:cs="Arial"/>
        <w:sz w:val="18"/>
        <w:szCs w:val="18"/>
      </w:rPr>
      <w:t>Controlled Do</w:t>
    </w:r>
    <w:r>
      <w:rPr>
        <w:rFonts w:ascii="Arial" w:hAnsi="Arial" w:cs="Arial"/>
        <w:sz w:val="18"/>
        <w:szCs w:val="18"/>
      </w:rPr>
      <w:t>cument Number: 1132</w:t>
    </w:r>
    <w:r>
      <w:rPr>
        <w:rFonts w:ascii="Arial" w:hAnsi="Arial" w:cs="Arial"/>
        <w:sz w:val="18"/>
        <w:szCs w:val="18"/>
      </w:rPr>
      <w:tab/>
      <w:t>Version: 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C5A" w:rsidRDefault="00D10C5A">
      <w:r>
        <w:separator/>
      </w:r>
    </w:p>
  </w:footnote>
  <w:footnote w:type="continuationSeparator" w:id="0">
    <w:p w:rsidR="00D10C5A" w:rsidRDefault="00D10C5A">
      <w:r>
        <w:continuationSeparator/>
      </w:r>
    </w:p>
  </w:footnote>
  <w:footnote w:id="1">
    <w:p w:rsidR="002664B8" w:rsidRDefault="002664B8">
      <w:pPr>
        <w:pStyle w:val="FootnoteText"/>
      </w:pPr>
      <w:r>
        <w:rPr>
          <w:rStyle w:val="FootnoteReference"/>
        </w:rPr>
        <w:footnoteRef/>
      </w:r>
      <w:r>
        <w:t xml:space="preserve"> </w:t>
      </w:r>
      <w:r w:rsidRPr="00390C12">
        <w:rPr>
          <w:rFonts w:ascii="Arial" w:hAnsi="Arial" w:cs="Arial"/>
        </w:rPr>
        <w:t>See Further information &amp; resources</w:t>
      </w:r>
      <w:r>
        <w:rPr>
          <w:rFonts w:ascii="Arial" w:hAnsi="Arial" w:cs="Arial"/>
        </w:rPr>
        <w:t>.</w:t>
      </w:r>
    </w:p>
  </w:footnote>
  <w:footnote w:id="2">
    <w:p w:rsidR="002664B8" w:rsidRPr="00390C12" w:rsidRDefault="002664B8" w:rsidP="00390C12">
      <w:pPr>
        <w:pStyle w:val="FootnoteText"/>
        <w:rPr>
          <w:rFonts w:ascii="Arial" w:hAnsi="Arial" w:cs="Arial"/>
        </w:rPr>
      </w:pPr>
      <w:r w:rsidRPr="00390C12">
        <w:rPr>
          <w:rStyle w:val="FootnoteReference"/>
          <w:rFonts w:ascii="Arial" w:hAnsi="Arial" w:cs="Arial"/>
        </w:rPr>
        <w:footnoteRef/>
      </w:r>
      <w:r w:rsidRPr="00390C12">
        <w:rPr>
          <w:rFonts w:ascii="Arial" w:hAnsi="Arial" w:cs="Arial"/>
        </w:rPr>
        <w:t xml:space="preserve"> www.nhsinform</w:t>
      </w:r>
    </w:p>
  </w:footnote>
  <w:footnote w:id="3">
    <w:p w:rsidR="002664B8" w:rsidRPr="00390C12" w:rsidRDefault="002664B8" w:rsidP="00390C12">
      <w:pPr>
        <w:pStyle w:val="FootnoteText"/>
        <w:rPr>
          <w:rFonts w:ascii="Arial" w:hAnsi="Arial" w:cs="Arial"/>
        </w:rPr>
      </w:pPr>
      <w:r w:rsidRPr="00390C12">
        <w:rPr>
          <w:rStyle w:val="FootnoteReference"/>
          <w:rFonts w:ascii="Arial" w:hAnsi="Arial" w:cs="Arial"/>
        </w:rPr>
        <w:footnoteRef/>
      </w:r>
      <w:r w:rsidRPr="00390C12">
        <w:rPr>
          <w:rFonts w:ascii="Arial" w:hAnsi="Arial" w:cs="Arial"/>
        </w:rPr>
        <w:t xml:space="preserve"> See Further information &amp; resources, which includes the Menopause Guidance see Appendix 1</w:t>
      </w:r>
    </w:p>
  </w:footnote>
  <w:footnote w:id="4">
    <w:p w:rsidR="002664B8" w:rsidRPr="0064177E" w:rsidRDefault="002664B8" w:rsidP="00AA6418">
      <w:pPr>
        <w:pStyle w:val="FootnoteText"/>
        <w:rPr>
          <w:rFonts w:ascii="Arial" w:hAnsi="Arial" w:cs="Arial"/>
        </w:rPr>
      </w:pPr>
      <w:r w:rsidRPr="001E6B78">
        <w:rPr>
          <w:rStyle w:val="FootnoteReference"/>
          <w:rFonts w:ascii="Arial" w:hAnsi="Arial" w:cs="Arial"/>
        </w:rPr>
        <w:footnoteRef/>
      </w:r>
      <w:r w:rsidRPr="001E6B78">
        <w:rPr>
          <w:rFonts w:ascii="Arial" w:hAnsi="Arial" w:cs="Arial"/>
        </w:rPr>
        <w:t xml:space="preserve"> Guidance on menopause and the workplace; Faculty of Occupational Medicine and the Royal College of Physicians; 2018</w:t>
      </w:r>
    </w:p>
  </w:footnote>
  <w:footnote w:id="5">
    <w:p w:rsidR="002664B8" w:rsidRPr="001E6B78" w:rsidRDefault="002664B8" w:rsidP="00AA6418">
      <w:pPr>
        <w:pStyle w:val="FootnoteText"/>
        <w:rPr>
          <w:rFonts w:ascii="Arial" w:hAnsi="Arial" w:cs="Arial"/>
        </w:rPr>
      </w:pPr>
      <w:r w:rsidRPr="001E6B78">
        <w:rPr>
          <w:rStyle w:val="FootnoteReference"/>
          <w:rFonts w:ascii="Arial" w:hAnsi="Arial" w:cs="Arial"/>
        </w:rPr>
        <w:footnoteRef/>
      </w:r>
      <w:r w:rsidRPr="001E6B78">
        <w:rPr>
          <w:rFonts w:ascii="Arial" w:hAnsi="Arial" w:cs="Arial"/>
        </w:rPr>
        <w:t xml:space="preserve"> Royal College of Nursing; The menopause and work: guidance for RCN representatives;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B8" w:rsidRPr="000E173C" w:rsidRDefault="002664B8" w:rsidP="000E173C">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0CA"/>
    <w:multiLevelType w:val="hybridMultilevel"/>
    <w:tmpl w:val="0024C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01F34AB"/>
    <w:multiLevelType w:val="multilevel"/>
    <w:tmpl w:val="C266639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2268"/>
        </w:tabs>
        <w:ind w:left="2268" w:hanging="1134"/>
      </w:pPr>
      <w:rPr>
        <w:rFonts w:hint="default"/>
      </w:rPr>
    </w:lvl>
    <w:lvl w:ilvl="3">
      <w:start w:val="1"/>
      <w:numFmt w:val="lowerLetter"/>
      <w:lvlText w:val="%4)"/>
      <w:lvlJc w:val="left"/>
      <w:pPr>
        <w:tabs>
          <w:tab w:val="num" w:pos="2835"/>
        </w:tabs>
        <w:ind w:left="3402" w:hanging="1134"/>
      </w:pPr>
      <w:rPr>
        <w:rFonts w:hint="default"/>
      </w:rPr>
    </w:lvl>
    <w:lvl w:ilvl="4">
      <w:start w:val="1"/>
      <w:numFmt w:val="lowerRoman"/>
      <w:lvlText w:val="(%5)"/>
      <w:lvlJc w:val="left"/>
      <w:pPr>
        <w:tabs>
          <w:tab w:val="num" w:pos="2517"/>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0FD5C36"/>
    <w:multiLevelType w:val="hybridMultilevel"/>
    <w:tmpl w:val="BE5A101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nsid w:val="1A6300FD"/>
    <w:multiLevelType w:val="multilevel"/>
    <w:tmpl w:val="09545882"/>
    <w:lvl w:ilvl="0">
      <w:start w:val="4"/>
      <w:numFmt w:val="decimal"/>
      <w:lvlText w:val="%1"/>
      <w:lvlJc w:val="left"/>
      <w:pPr>
        <w:tabs>
          <w:tab w:val="num" w:pos="1854"/>
        </w:tabs>
        <w:ind w:left="1854" w:hanging="1134"/>
      </w:pPr>
      <w:rPr>
        <w:rFonts w:hint="default"/>
      </w:rPr>
    </w:lvl>
    <w:lvl w:ilvl="1">
      <w:start w:val="1"/>
      <w:numFmt w:val="decimal"/>
      <w:lvlText w:val="%1.%2"/>
      <w:lvlJc w:val="left"/>
      <w:pPr>
        <w:tabs>
          <w:tab w:val="num" w:pos="1854"/>
        </w:tabs>
        <w:ind w:left="1854" w:hanging="1134"/>
      </w:pPr>
      <w:rPr>
        <w:rFonts w:hint="default"/>
        <w:b w:val="0"/>
      </w:rPr>
    </w:lvl>
    <w:lvl w:ilvl="2">
      <w:start w:val="1"/>
      <w:numFmt w:val="decimal"/>
      <w:lvlText w:val="%1.%2.%3"/>
      <w:lvlJc w:val="left"/>
      <w:pPr>
        <w:tabs>
          <w:tab w:val="num" w:pos="2988"/>
        </w:tabs>
        <w:ind w:left="2988" w:hanging="1134"/>
      </w:pPr>
      <w:rPr>
        <w:rFonts w:hint="default"/>
        <w:b w:val="0"/>
      </w:rPr>
    </w:lvl>
    <w:lvl w:ilvl="3">
      <w:start w:val="1"/>
      <w:numFmt w:val="lowerLetter"/>
      <w:lvlText w:val="%4)"/>
      <w:lvlJc w:val="left"/>
      <w:pPr>
        <w:tabs>
          <w:tab w:val="num" w:pos="3555"/>
        </w:tabs>
        <w:ind w:left="4122" w:hanging="1134"/>
      </w:pPr>
      <w:rPr>
        <w:rFonts w:hint="default"/>
      </w:rPr>
    </w:lvl>
    <w:lvl w:ilvl="4">
      <w:start w:val="1"/>
      <w:numFmt w:val="lowerRoman"/>
      <w:lvlText w:val="(%5)"/>
      <w:lvlJc w:val="left"/>
      <w:pPr>
        <w:tabs>
          <w:tab w:val="num" w:pos="3237"/>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
    <w:nsid w:val="1A881148"/>
    <w:multiLevelType w:val="hybridMultilevel"/>
    <w:tmpl w:val="4AD8B9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DB72C4"/>
    <w:multiLevelType w:val="hybridMultilevel"/>
    <w:tmpl w:val="2FEC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653809"/>
    <w:multiLevelType w:val="hybridMultilevel"/>
    <w:tmpl w:val="F9028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C9628F0"/>
    <w:multiLevelType w:val="hybridMultilevel"/>
    <w:tmpl w:val="AC20BCD0"/>
    <w:lvl w:ilvl="0" w:tplc="070E2248">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D75C3"/>
    <w:multiLevelType w:val="multilevel"/>
    <w:tmpl w:val="047C825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401553F"/>
    <w:multiLevelType w:val="multilevel"/>
    <w:tmpl w:val="E090900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rPr>
    </w:lvl>
    <w:lvl w:ilvl="2">
      <w:start w:val="1"/>
      <w:numFmt w:val="decimal"/>
      <w:lvlText w:val="%1.%2.%3"/>
      <w:lvlJc w:val="left"/>
      <w:pPr>
        <w:tabs>
          <w:tab w:val="num" w:pos="2214"/>
        </w:tabs>
        <w:ind w:left="2214" w:hanging="1134"/>
      </w:pPr>
      <w:rPr>
        <w:rFonts w:hint="default"/>
        <w:b w:val="0"/>
      </w:rPr>
    </w:lvl>
    <w:lvl w:ilvl="3">
      <w:start w:val="1"/>
      <w:numFmt w:val="lowerLetter"/>
      <w:lvlText w:val="%4)"/>
      <w:lvlJc w:val="left"/>
      <w:pPr>
        <w:tabs>
          <w:tab w:val="num" w:pos="2835"/>
        </w:tabs>
        <w:ind w:left="3402" w:hanging="1134"/>
      </w:pPr>
      <w:rPr>
        <w:rFonts w:hint="default"/>
      </w:rPr>
    </w:lvl>
    <w:lvl w:ilvl="4">
      <w:start w:val="1"/>
      <w:numFmt w:val="lowerRoman"/>
      <w:lvlText w:val="(%5)"/>
      <w:lvlJc w:val="left"/>
      <w:pPr>
        <w:tabs>
          <w:tab w:val="num" w:pos="2520"/>
        </w:tabs>
        <w:ind w:left="4196" w:hanging="102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AE228AB"/>
    <w:multiLevelType w:val="hybridMultilevel"/>
    <w:tmpl w:val="DF684116"/>
    <w:lvl w:ilvl="0" w:tplc="08090003">
      <w:start w:val="1"/>
      <w:numFmt w:val="bullet"/>
      <w:lvlText w:val="o"/>
      <w:lvlJc w:val="left"/>
      <w:pPr>
        <w:ind w:left="2720" w:hanging="360"/>
      </w:pPr>
      <w:rPr>
        <w:rFonts w:ascii="Courier New" w:hAnsi="Courier New" w:cs="Courier New" w:hint="default"/>
      </w:rPr>
    </w:lvl>
    <w:lvl w:ilvl="1" w:tplc="08090003" w:tentative="1">
      <w:start w:val="1"/>
      <w:numFmt w:val="bullet"/>
      <w:lvlText w:val="o"/>
      <w:lvlJc w:val="left"/>
      <w:pPr>
        <w:ind w:left="3440" w:hanging="360"/>
      </w:pPr>
      <w:rPr>
        <w:rFonts w:ascii="Courier New" w:hAnsi="Courier New" w:cs="Courier New" w:hint="default"/>
      </w:rPr>
    </w:lvl>
    <w:lvl w:ilvl="2" w:tplc="08090005" w:tentative="1">
      <w:start w:val="1"/>
      <w:numFmt w:val="bullet"/>
      <w:lvlText w:val=""/>
      <w:lvlJc w:val="left"/>
      <w:pPr>
        <w:ind w:left="4160" w:hanging="360"/>
      </w:pPr>
      <w:rPr>
        <w:rFonts w:ascii="Wingdings" w:hAnsi="Wingdings" w:hint="default"/>
      </w:rPr>
    </w:lvl>
    <w:lvl w:ilvl="3" w:tplc="08090001" w:tentative="1">
      <w:start w:val="1"/>
      <w:numFmt w:val="bullet"/>
      <w:lvlText w:val=""/>
      <w:lvlJc w:val="left"/>
      <w:pPr>
        <w:ind w:left="4880" w:hanging="360"/>
      </w:pPr>
      <w:rPr>
        <w:rFonts w:ascii="Symbol" w:hAnsi="Symbol" w:hint="default"/>
      </w:rPr>
    </w:lvl>
    <w:lvl w:ilvl="4" w:tplc="08090003" w:tentative="1">
      <w:start w:val="1"/>
      <w:numFmt w:val="bullet"/>
      <w:lvlText w:val="o"/>
      <w:lvlJc w:val="left"/>
      <w:pPr>
        <w:ind w:left="5600" w:hanging="360"/>
      </w:pPr>
      <w:rPr>
        <w:rFonts w:ascii="Courier New" w:hAnsi="Courier New" w:cs="Courier New" w:hint="default"/>
      </w:rPr>
    </w:lvl>
    <w:lvl w:ilvl="5" w:tplc="08090005" w:tentative="1">
      <w:start w:val="1"/>
      <w:numFmt w:val="bullet"/>
      <w:lvlText w:val=""/>
      <w:lvlJc w:val="left"/>
      <w:pPr>
        <w:ind w:left="6320" w:hanging="360"/>
      </w:pPr>
      <w:rPr>
        <w:rFonts w:ascii="Wingdings" w:hAnsi="Wingdings" w:hint="default"/>
      </w:rPr>
    </w:lvl>
    <w:lvl w:ilvl="6" w:tplc="08090001" w:tentative="1">
      <w:start w:val="1"/>
      <w:numFmt w:val="bullet"/>
      <w:lvlText w:val=""/>
      <w:lvlJc w:val="left"/>
      <w:pPr>
        <w:ind w:left="7040" w:hanging="360"/>
      </w:pPr>
      <w:rPr>
        <w:rFonts w:ascii="Symbol" w:hAnsi="Symbol" w:hint="default"/>
      </w:rPr>
    </w:lvl>
    <w:lvl w:ilvl="7" w:tplc="08090003" w:tentative="1">
      <w:start w:val="1"/>
      <w:numFmt w:val="bullet"/>
      <w:lvlText w:val="o"/>
      <w:lvlJc w:val="left"/>
      <w:pPr>
        <w:ind w:left="7760" w:hanging="360"/>
      </w:pPr>
      <w:rPr>
        <w:rFonts w:ascii="Courier New" w:hAnsi="Courier New" w:cs="Courier New" w:hint="default"/>
      </w:rPr>
    </w:lvl>
    <w:lvl w:ilvl="8" w:tplc="08090005" w:tentative="1">
      <w:start w:val="1"/>
      <w:numFmt w:val="bullet"/>
      <w:lvlText w:val=""/>
      <w:lvlJc w:val="left"/>
      <w:pPr>
        <w:ind w:left="8480" w:hanging="360"/>
      </w:pPr>
      <w:rPr>
        <w:rFonts w:ascii="Wingdings" w:hAnsi="Wingdings" w:hint="default"/>
      </w:rPr>
    </w:lvl>
  </w:abstractNum>
  <w:abstractNum w:abstractNumId="11">
    <w:nsid w:val="3B044AF2"/>
    <w:multiLevelType w:val="multilevel"/>
    <w:tmpl w:val="2D28C2D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2268"/>
        </w:tabs>
        <w:ind w:left="2268" w:hanging="1134"/>
      </w:pPr>
      <w:rPr>
        <w:rFonts w:hint="default"/>
        <w:b w:val="0"/>
      </w:rPr>
    </w:lvl>
    <w:lvl w:ilvl="3">
      <w:start w:val="1"/>
      <w:numFmt w:val="lowerLetter"/>
      <w:lvlText w:val="%4)"/>
      <w:lvlJc w:val="left"/>
      <w:pPr>
        <w:tabs>
          <w:tab w:val="num" w:pos="2835"/>
        </w:tabs>
        <w:ind w:left="3402" w:hanging="1134"/>
      </w:pPr>
      <w:rPr>
        <w:rFonts w:hint="default"/>
      </w:rPr>
    </w:lvl>
    <w:lvl w:ilvl="4">
      <w:start w:val="1"/>
      <w:numFmt w:val="lowerRoman"/>
      <w:lvlText w:val="(%5)"/>
      <w:lvlJc w:val="left"/>
      <w:pPr>
        <w:tabs>
          <w:tab w:val="num" w:pos="2517"/>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BD10A44"/>
    <w:multiLevelType w:val="hybridMultilevel"/>
    <w:tmpl w:val="ED126E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DBF115D"/>
    <w:multiLevelType w:val="multilevel"/>
    <w:tmpl w:val="E090900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rPr>
    </w:lvl>
    <w:lvl w:ilvl="2">
      <w:start w:val="1"/>
      <w:numFmt w:val="decimal"/>
      <w:lvlText w:val="%1.%2.%3"/>
      <w:lvlJc w:val="left"/>
      <w:pPr>
        <w:tabs>
          <w:tab w:val="num" w:pos="2214"/>
        </w:tabs>
        <w:ind w:left="2214" w:hanging="1134"/>
      </w:pPr>
      <w:rPr>
        <w:rFonts w:hint="default"/>
        <w:b w:val="0"/>
      </w:rPr>
    </w:lvl>
    <w:lvl w:ilvl="3">
      <w:start w:val="1"/>
      <w:numFmt w:val="lowerLetter"/>
      <w:lvlText w:val="%4)"/>
      <w:lvlJc w:val="left"/>
      <w:pPr>
        <w:tabs>
          <w:tab w:val="num" w:pos="2835"/>
        </w:tabs>
        <w:ind w:left="3402" w:hanging="1134"/>
      </w:pPr>
      <w:rPr>
        <w:rFonts w:hint="default"/>
      </w:rPr>
    </w:lvl>
    <w:lvl w:ilvl="4">
      <w:start w:val="1"/>
      <w:numFmt w:val="lowerRoman"/>
      <w:lvlText w:val="(%5)"/>
      <w:lvlJc w:val="left"/>
      <w:pPr>
        <w:tabs>
          <w:tab w:val="num" w:pos="2520"/>
        </w:tabs>
        <w:ind w:left="4196" w:hanging="102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15E69B8"/>
    <w:multiLevelType w:val="hybridMultilevel"/>
    <w:tmpl w:val="FB8CC36E"/>
    <w:lvl w:ilvl="0" w:tplc="070E2248">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C7B1248"/>
    <w:multiLevelType w:val="hybridMultilevel"/>
    <w:tmpl w:val="FCF4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01444B"/>
    <w:multiLevelType w:val="hybridMultilevel"/>
    <w:tmpl w:val="7108A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859683B"/>
    <w:multiLevelType w:val="hybridMultilevel"/>
    <w:tmpl w:val="E50EF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9925923"/>
    <w:multiLevelType w:val="hybridMultilevel"/>
    <w:tmpl w:val="F1BEA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ADF4234"/>
    <w:multiLevelType w:val="hybridMultilevel"/>
    <w:tmpl w:val="C7522A6C"/>
    <w:lvl w:ilvl="0" w:tplc="DF82F7B6">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88068A"/>
    <w:multiLevelType w:val="hybridMultilevel"/>
    <w:tmpl w:val="196CA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F490EFD"/>
    <w:multiLevelType w:val="multilevel"/>
    <w:tmpl w:val="ECFACC16"/>
    <w:lvl w:ilvl="0">
      <w:start w:val="1"/>
      <w:numFmt w:val="decimal"/>
      <w:pStyle w:val="Heading1"/>
      <w:lvlText w:val="%1"/>
      <w:lvlJc w:val="left"/>
      <w:pPr>
        <w:tabs>
          <w:tab w:val="num" w:pos="432"/>
        </w:tabs>
        <w:ind w:left="432" w:hanging="432"/>
      </w:pPr>
      <w:rPr>
        <w:rFonts w:ascii="Arial" w:hAnsi="Arial" w:cs="Arial" w:hint="default"/>
        <w:sz w:val="24"/>
        <w:szCs w:val="24"/>
      </w:rPr>
    </w:lvl>
    <w:lvl w:ilvl="1">
      <w:start w:val="1"/>
      <w:numFmt w:val="decimal"/>
      <w:pStyle w:val="Heading2"/>
      <w:lvlText w:val="%1.%2"/>
      <w:lvlJc w:val="left"/>
      <w:pPr>
        <w:tabs>
          <w:tab w:val="num" w:pos="576"/>
        </w:tabs>
        <w:ind w:left="576" w:hanging="576"/>
      </w:pPr>
      <w:rPr>
        <w:rFonts w:ascii="Arial" w:hAnsi="Arial" w:cs="Arial" w:hint="default"/>
        <w:b w:val="0"/>
        <w:color w:val="auto"/>
        <w:sz w:val="24"/>
        <w:szCs w:val="24"/>
      </w:rPr>
    </w:lvl>
    <w:lvl w:ilvl="2">
      <w:start w:val="1"/>
      <w:numFmt w:val="decimal"/>
      <w:pStyle w:val="Heading3"/>
      <w:lvlText w:val="%1.%2.%3"/>
      <w:lvlJc w:val="left"/>
      <w:pPr>
        <w:tabs>
          <w:tab w:val="num" w:pos="720"/>
        </w:tabs>
        <w:ind w:left="720" w:hanging="720"/>
      </w:pPr>
      <w:rPr>
        <w:rFonts w:ascii="Arial" w:hAnsi="Arial" w:cs="Arial" w:hint="default"/>
        <w:b w:val="0"/>
        <w:color w:val="auto"/>
      </w:rPr>
    </w:lvl>
    <w:lvl w:ilvl="3">
      <w:start w:val="1"/>
      <w:numFmt w:val="decimal"/>
      <w:pStyle w:val="Heading4"/>
      <w:lvlText w:val="%1.%2.%3.%4"/>
      <w:lvlJc w:val="left"/>
      <w:pPr>
        <w:tabs>
          <w:tab w:val="num" w:pos="2140"/>
        </w:tabs>
        <w:ind w:left="2140" w:hanging="864"/>
      </w:pPr>
      <w:rPr>
        <w:rFonts w:ascii="Arial" w:hAnsi="Arial" w:cs="Arial" w:hint="default"/>
        <w:b w:val="0"/>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71D55BCA"/>
    <w:multiLevelType w:val="hybridMultilevel"/>
    <w:tmpl w:val="1B62C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8AF2863"/>
    <w:multiLevelType w:val="hybridMultilevel"/>
    <w:tmpl w:val="1D7A54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5"/>
  </w:num>
  <w:num w:numId="4">
    <w:abstractNumId w:val="11"/>
  </w:num>
  <w:num w:numId="5">
    <w:abstractNumId w:val="1"/>
  </w:num>
  <w:num w:numId="6">
    <w:abstractNumId w:val="24"/>
  </w:num>
  <w:num w:numId="7">
    <w:abstractNumId w:val="2"/>
  </w:num>
  <w:num w:numId="8">
    <w:abstractNumId w:val="22"/>
  </w:num>
  <w:num w:numId="9">
    <w:abstractNumId w:val="9"/>
  </w:num>
  <w:num w:numId="10">
    <w:abstractNumId w:val="8"/>
  </w:num>
  <w:num w:numId="11">
    <w:abstractNumId w:val="3"/>
  </w:num>
  <w:num w:numId="12">
    <w:abstractNumId w:val="7"/>
  </w:num>
  <w:num w:numId="13">
    <w:abstractNumId w:val="14"/>
  </w:num>
  <w:num w:numId="14">
    <w:abstractNumId w:val="20"/>
  </w:num>
  <w:num w:numId="15">
    <w:abstractNumId w:val="0"/>
  </w:num>
  <w:num w:numId="16">
    <w:abstractNumId w:val="23"/>
  </w:num>
  <w:num w:numId="17">
    <w:abstractNumId w:val="18"/>
  </w:num>
  <w:num w:numId="18">
    <w:abstractNumId w:val="19"/>
  </w:num>
  <w:num w:numId="19">
    <w:abstractNumId w:val="17"/>
  </w:num>
  <w:num w:numId="20">
    <w:abstractNumId w:val="21"/>
  </w:num>
  <w:num w:numId="21">
    <w:abstractNumId w:val="6"/>
  </w:num>
  <w:num w:numId="22">
    <w:abstractNumId w:val="16"/>
  </w:num>
  <w:num w:numId="23">
    <w:abstractNumId w:val="4"/>
  </w:num>
  <w:num w:numId="24">
    <w:abstractNumId w:val="5"/>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ff Bryan">
    <w15:presenceInfo w15:providerId="AD" w15:userId="S::Jeff.Bryan@uhb.nhs.uk::3f9f3e9c-a6b2-434c-9bee-d8684b81b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AD3"/>
    <w:rsid w:val="00001D6E"/>
    <w:rsid w:val="00002BBD"/>
    <w:rsid w:val="00006581"/>
    <w:rsid w:val="0001233D"/>
    <w:rsid w:val="00013E88"/>
    <w:rsid w:val="000157C8"/>
    <w:rsid w:val="00020E28"/>
    <w:rsid w:val="000228FE"/>
    <w:rsid w:val="0002452A"/>
    <w:rsid w:val="00027040"/>
    <w:rsid w:val="00031548"/>
    <w:rsid w:val="000379F0"/>
    <w:rsid w:val="00042FDA"/>
    <w:rsid w:val="00052A8C"/>
    <w:rsid w:val="00055415"/>
    <w:rsid w:val="00056C54"/>
    <w:rsid w:val="00060626"/>
    <w:rsid w:val="000625BD"/>
    <w:rsid w:val="000652AA"/>
    <w:rsid w:val="00065FDE"/>
    <w:rsid w:val="000673E2"/>
    <w:rsid w:val="00072F25"/>
    <w:rsid w:val="000754BA"/>
    <w:rsid w:val="000838FC"/>
    <w:rsid w:val="00086234"/>
    <w:rsid w:val="00086D76"/>
    <w:rsid w:val="00091A8E"/>
    <w:rsid w:val="00095CFE"/>
    <w:rsid w:val="00096A7D"/>
    <w:rsid w:val="000A45DE"/>
    <w:rsid w:val="000B56A3"/>
    <w:rsid w:val="000B6B44"/>
    <w:rsid w:val="000B7889"/>
    <w:rsid w:val="000C015F"/>
    <w:rsid w:val="000C13F4"/>
    <w:rsid w:val="000C3179"/>
    <w:rsid w:val="000C39D3"/>
    <w:rsid w:val="000C44AE"/>
    <w:rsid w:val="000C5990"/>
    <w:rsid w:val="000C70F8"/>
    <w:rsid w:val="000E173C"/>
    <w:rsid w:val="000F102D"/>
    <w:rsid w:val="000F1D8A"/>
    <w:rsid w:val="000F2B2D"/>
    <w:rsid w:val="000F47B6"/>
    <w:rsid w:val="000F5C31"/>
    <w:rsid w:val="000F6BA9"/>
    <w:rsid w:val="001000F1"/>
    <w:rsid w:val="0011289F"/>
    <w:rsid w:val="00116756"/>
    <w:rsid w:val="00120D1D"/>
    <w:rsid w:val="001222F5"/>
    <w:rsid w:val="0012514E"/>
    <w:rsid w:val="001255D2"/>
    <w:rsid w:val="00125E8C"/>
    <w:rsid w:val="00126C3C"/>
    <w:rsid w:val="001339E4"/>
    <w:rsid w:val="00133B88"/>
    <w:rsid w:val="00133D91"/>
    <w:rsid w:val="00137477"/>
    <w:rsid w:val="00145034"/>
    <w:rsid w:val="00147BBF"/>
    <w:rsid w:val="001511B5"/>
    <w:rsid w:val="00163FC4"/>
    <w:rsid w:val="00165A56"/>
    <w:rsid w:val="00170299"/>
    <w:rsid w:val="00176A17"/>
    <w:rsid w:val="00176DCC"/>
    <w:rsid w:val="00177C0C"/>
    <w:rsid w:val="00182CB5"/>
    <w:rsid w:val="00183C65"/>
    <w:rsid w:val="00185E27"/>
    <w:rsid w:val="00195DCD"/>
    <w:rsid w:val="00197256"/>
    <w:rsid w:val="001A11A4"/>
    <w:rsid w:val="001A1BFA"/>
    <w:rsid w:val="001A30F8"/>
    <w:rsid w:val="001B040A"/>
    <w:rsid w:val="001B0DBD"/>
    <w:rsid w:val="001B4F6F"/>
    <w:rsid w:val="001B690A"/>
    <w:rsid w:val="001B7287"/>
    <w:rsid w:val="001C55B9"/>
    <w:rsid w:val="001C63F2"/>
    <w:rsid w:val="001D60EB"/>
    <w:rsid w:val="001E6DF6"/>
    <w:rsid w:val="001E7E0C"/>
    <w:rsid w:val="001F0DB4"/>
    <w:rsid w:val="001F28A9"/>
    <w:rsid w:val="001F3479"/>
    <w:rsid w:val="001F724F"/>
    <w:rsid w:val="001F7B80"/>
    <w:rsid w:val="00201EE3"/>
    <w:rsid w:val="0020749B"/>
    <w:rsid w:val="00207DF7"/>
    <w:rsid w:val="00210438"/>
    <w:rsid w:val="00210D7F"/>
    <w:rsid w:val="00216E0E"/>
    <w:rsid w:val="00224DDA"/>
    <w:rsid w:val="0024098D"/>
    <w:rsid w:val="00241DBA"/>
    <w:rsid w:val="0024285B"/>
    <w:rsid w:val="00246821"/>
    <w:rsid w:val="00246ADD"/>
    <w:rsid w:val="00251B4D"/>
    <w:rsid w:val="00254EF7"/>
    <w:rsid w:val="00257847"/>
    <w:rsid w:val="00257EF9"/>
    <w:rsid w:val="00264A86"/>
    <w:rsid w:val="002664B8"/>
    <w:rsid w:val="00271EBD"/>
    <w:rsid w:val="00272A61"/>
    <w:rsid w:val="00272F53"/>
    <w:rsid w:val="00274136"/>
    <w:rsid w:val="00274FC8"/>
    <w:rsid w:val="00276B1E"/>
    <w:rsid w:val="002770F4"/>
    <w:rsid w:val="002829FA"/>
    <w:rsid w:val="002863AB"/>
    <w:rsid w:val="00293353"/>
    <w:rsid w:val="00294D14"/>
    <w:rsid w:val="00295FC7"/>
    <w:rsid w:val="00297AD3"/>
    <w:rsid w:val="002A623F"/>
    <w:rsid w:val="002A7CCB"/>
    <w:rsid w:val="002B7388"/>
    <w:rsid w:val="002C21EC"/>
    <w:rsid w:val="002D14E5"/>
    <w:rsid w:val="002D200A"/>
    <w:rsid w:val="002D49C9"/>
    <w:rsid w:val="002E0340"/>
    <w:rsid w:val="002E4041"/>
    <w:rsid w:val="002E5833"/>
    <w:rsid w:val="002F0798"/>
    <w:rsid w:val="002F11FC"/>
    <w:rsid w:val="002F1E3D"/>
    <w:rsid w:val="002F7EF7"/>
    <w:rsid w:val="003000AC"/>
    <w:rsid w:val="00300D67"/>
    <w:rsid w:val="003070A5"/>
    <w:rsid w:val="00307A74"/>
    <w:rsid w:val="00313B9E"/>
    <w:rsid w:val="00314909"/>
    <w:rsid w:val="00316EBE"/>
    <w:rsid w:val="003207F5"/>
    <w:rsid w:val="00324546"/>
    <w:rsid w:val="003302CE"/>
    <w:rsid w:val="00330A35"/>
    <w:rsid w:val="003354F0"/>
    <w:rsid w:val="00335547"/>
    <w:rsid w:val="003378D2"/>
    <w:rsid w:val="00337DCB"/>
    <w:rsid w:val="0034083C"/>
    <w:rsid w:val="00343473"/>
    <w:rsid w:val="00345F04"/>
    <w:rsid w:val="00346DFD"/>
    <w:rsid w:val="00351D33"/>
    <w:rsid w:val="003545CC"/>
    <w:rsid w:val="00355C63"/>
    <w:rsid w:val="003561BB"/>
    <w:rsid w:val="00360702"/>
    <w:rsid w:val="003646CF"/>
    <w:rsid w:val="003657CE"/>
    <w:rsid w:val="00366770"/>
    <w:rsid w:val="00370A36"/>
    <w:rsid w:val="00372364"/>
    <w:rsid w:val="00372405"/>
    <w:rsid w:val="00372F4A"/>
    <w:rsid w:val="00372FA6"/>
    <w:rsid w:val="00375391"/>
    <w:rsid w:val="00380109"/>
    <w:rsid w:val="00380571"/>
    <w:rsid w:val="00383E5C"/>
    <w:rsid w:val="0038601D"/>
    <w:rsid w:val="00386371"/>
    <w:rsid w:val="00390C12"/>
    <w:rsid w:val="0039109A"/>
    <w:rsid w:val="003A0FAA"/>
    <w:rsid w:val="003A5074"/>
    <w:rsid w:val="003B35CB"/>
    <w:rsid w:val="003B3762"/>
    <w:rsid w:val="003C2CBB"/>
    <w:rsid w:val="003C32C7"/>
    <w:rsid w:val="003C6332"/>
    <w:rsid w:val="003C7937"/>
    <w:rsid w:val="003D1DE3"/>
    <w:rsid w:val="003D2977"/>
    <w:rsid w:val="003D3F02"/>
    <w:rsid w:val="003E032B"/>
    <w:rsid w:val="003E0660"/>
    <w:rsid w:val="003E1EE6"/>
    <w:rsid w:val="003E5E1B"/>
    <w:rsid w:val="003E6CFF"/>
    <w:rsid w:val="003F09B7"/>
    <w:rsid w:val="003F0FDE"/>
    <w:rsid w:val="00401685"/>
    <w:rsid w:val="0040215E"/>
    <w:rsid w:val="0040691F"/>
    <w:rsid w:val="00406BB2"/>
    <w:rsid w:val="004078BE"/>
    <w:rsid w:val="00413B43"/>
    <w:rsid w:val="00416039"/>
    <w:rsid w:val="004168B4"/>
    <w:rsid w:val="0042019C"/>
    <w:rsid w:val="00422405"/>
    <w:rsid w:val="00424C15"/>
    <w:rsid w:val="004275E2"/>
    <w:rsid w:val="00430DFD"/>
    <w:rsid w:val="00431157"/>
    <w:rsid w:val="00431D56"/>
    <w:rsid w:val="00435248"/>
    <w:rsid w:val="00435F45"/>
    <w:rsid w:val="00436D1B"/>
    <w:rsid w:val="00436D3C"/>
    <w:rsid w:val="00437950"/>
    <w:rsid w:val="00444964"/>
    <w:rsid w:val="004450E8"/>
    <w:rsid w:val="0044706B"/>
    <w:rsid w:val="00451E15"/>
    <w:rsid w:val="00452828"/>
    <w:rsid w:val="00456493"/>
    <w:rsid w:val="00456AAA"/>
    <w:rsid w:val="00457F55"/>
    <w:rsid w:val="004632BA"/>
    <w:rsid w:val="0047537A"/>
    <w:rsid w:val="004755B8"/>
    <w:rsid w:val="004757D0"/>
    <w:rsid w:val="00480BC0"/>
    <w:rsid w:val="00481A79"/>
    <w:rsid w:val="00483041"/>
    <w:rsid w:val="00487265"/>
    <w:rsid w:val="00491B60"/>
    <w:rsid w:val="00493A69"/>
    <w:rsid w:val="00497840"/>
    <w:rsid w:val="004A277D"/>
    <w:rsid w:val="004A56D8"/>
    <w:rsid w:val="004A57DB"/>
    <w:rsid w:val="004B503C"/>
    <w:rsid w:val="004B5A7A"/>
    <w:rsid w:val="004C005F"/>
    <w:rsid w:val="004C1BDC"/>
    <w:rsid w:val="004C42AF"/>
    <w:rsid w:val="004D048C"/>
    <w:rsid w:val="004D0760"/>
    <w:rsid w:val="004D5BED"/>
    <w:rsid w:val="004E1EE7"/>
    <w:rsid w:val="004E4E3F"/>
    <w:rsid w:val="004E58EC"/>
    <w:rsid w:val="004F073A"/>
    <w:rsid w:val="004F1F8D"/>
    <w:rsid w:val="0050623A"/>
    <w:rsid w:val="0050650E"/>
    <w:rsid w:val="00506EB8"/>
    <w:rsid w:val="005143DB"/>
    <w:rsid w:val="00514BA5"/>
    <w:rsid w:val="00517391"/>
    <w:rsid w:val="00517B7C"/>
    <w:rsid w:val="00520402"/>
    <w:rsid w:val="00522412"/>
    <w:rsid w:val="005248ED"/>
    <w:rsid w:val="00525634"/>
    <w:rsid w:val="00535EE2"/>
    <w:rsid w:val="00536949"/>
    <w:rsid w:val="00545E4D"/>
    <w:rsid w:val="00547824"/>
    <w:rsid w:val="0055100A"/>
    <w:rsid w:val="00551A9D"/>
    <w:rsid w:val="005523AF"/>
    <w:rsid w:val="00553A93"/>
    <w:rsid w:val="00555666"/>
    <w:rsid w:val="005560D2"/>
    <w:rsid w:val="00556AA5"/>
    <w:rsid w:val="0055722B"/>
    <w:rsid w:val="0055767D"/>
    <w:rsid w:val="005616DB"/>
    <w:rsid w:val="005632CE"/>
    <w:rsid w:val="0056537F"/>
    <w:rsid w:val="005709B9"/>
    <w:rsid w:val="00570BBD"/>
    <w:rsid w:val="00575021"/>
    <w:rsid w:val="00577F19"/>
    <w:rsid w:val="00580D2B"/>
    <w:rsid w:val="00582B97"/>
    <w:rsid w:val="00584114"/>
    <w:rsid w:val="00584D75"/>
    <w:rsid w:val="00586AC5"/>
    <w:rsid w:val="005932C9"/>
    <w:rsid w:val="00597A10"/>
    <w:rsid w:val="005A2C23"/>
    <w:rsid w:val="005A4C9A"/>
    <w:rsid w:val="005A562D"/>
    <w:rsid w:val="005A6381"/>
    <w:rsid w:val="005A653C"/>
    <w:rsid w:val="005B13FA"/>
    <w:rsid w:val="005B4562"/>
    <w:rsid w:val="005B6553"/>
    <w:rsid w:val="005C02FA"/>
    <w:rsid w:val="005C47E2"/>
    <w:rsid w:val="005C6BAA"/>
    <w:rsid w:val="005D0893"/>
    <w:rsid w:val="005D28D4"/>
    <w:rsid w:val="005D4405"/>
    <w:rsid w:val="005D700C"/>
    <w:rsid w:val="005E1FB7"/>
    <w:rsid w:val="005E4ACF"/>
    <w:rsid w:val="005E4D70"/>
    <w:rsid w:val="005E5247"/>
    <w:rsid w:val="005F43B4"/>
    <w:rsid w:val="005F56AE"/>
    <w:rsid w:val="005F7EB6"/>
    <w:rsid w:val="0060273A"/>
    <w:rsid w:val="00602A6B"/>
    <w:rsid w:val="00603902"/>
    <w:rsid w:val="00612615"/>
    <w:rsid w:val="00617FDE"/>
    <w:rsid w:val="00625A3C"/>
    <w:rsid w:val="006367D3"/>
    <w:rsid w:val="006372ED"/>
    <w:rsid w:val="0064177E"/>
    <w:rsid w:val="0064580C"/>
    <w:rsid w:val="00647EC4"/>
    <w:rsid w:val="00650D8D"/>
    <w:rsid w:val="00655F51"/>
    <w:rsid w:val="00656361"/>
    <w:rsid w:val="00660C2F"/>
    <w:rsid w:val="00661303"/>
    <w:rsid w:val="006672B0"/>
    <w:rsid w:val="00667430"/>
    <w:rsid w:val="00671A30"/>
    <w:rsid w:val="006766C8"/>
    <w:rsid w:val="006777C3"/>
    <w:rsid w:val="006878BB"/>
    <w:rsid w:val="00687B72"/>
    <w:rsid w:val="00696888"/>
    <w:rsid w:val="006A0F25"/>
    <w:rsid w:val="006A1C3F"/>
    <w:rsid w:val="006A38EF"/>
    <w:rsid w:val="006A665C"/>
    <w:rsid w:val="006B0728"/>
    <w:rsid w:val="006B08D0"/>
    <w:rsid w:val="006B1AE6"/>
    <w:rsid w:val="006B3A4C"/>
    <w:rsid w:val="006B43A7"/>
    <w:rsid w:val="006C27F9"/>
    <w:rsid w:val="006C33E3"/>
    <w:rsid w:val="006C46F2"/>
    <w:rsid w:val="006C4A56"/>
    <w:rsid w:val="006C7EB2"/>
    <w:rsid w:val="006D03E9"/>
    <w:rsid w:val="006E0BAD"/>
    <w:rsid w:val="006E1C64"/>
    <w:rsid w:val="006E33BC"/>
    <w:rsid w:val="006E3A12"/>
    <w:rsid w:val="006E4823"/>
    <w:rsid w:val="006E588E"/>
    <w:rsid w:val="006E6501"/>
    <w:rsid w:val="006E78ED"/>
    <w:rsid w:val="006F07E9"/>
    <w:rsid w:val="006F4D5E"/>
    <w:rsid w:val="006F4F38"/>
    <w:rsid w:val="006F7585"/>
    <w:rsid w:val="00700673"/>
    <w:rsid w:val="00702A70"/>
    <w:rsid w:val="00704F47"/>
    <w:rsid w:val="007102C2"/>
    <w:rsid w:val="00711FE9"/>
    <w:rsid w:val="00715B92"/>
    <w:rsid w:val="007307D3"/>
    <w:rsid w:val="00732C83"/>
    <w:rsid w:val="00737047"/>
    <w:rsid w:val="00740833"/>
    <w:rsid w:val="007460BC"/>
    <w:rsid w:val="007466FE"/>
    <w:rsid w:val="007478E1"/>
    <w:rsid w:val="007504AB"/>
    <w:rsid w:val="007509FB"/>
    <w:rsid w:val="00751C4A"/>
    <w:rsid w:val="00751EFA"/>
    <w:rsid w:val="00762C97"/>
    <w:rsid w:val="00763160"/>
    <w:rsid w:val="00766115"/>
    <w:rsid w:val="0077213B"/>
    <w:rsid w:val="0077375D"/>
    <w:rsid w:val="007765F3"/>
    <w:rsid w:val="00776A74"/>
    <w:rsid w:val="007822D0"/>
    <w:rsid w:val="00790A91"/>
    <w:rsid w:val="00790E48"/>
    <w:rsid w:val="00791ACE"/>
    <w:rsid w:val="0079425B"/>
    <w:rsid w:val="00794B88"/>
    <w:rsid w:val="00796BFD"/>
    <w:rsid w:val="007A1CA7"/>
    <w:rsid w:val="007A4262"/>
    <w:rsid w:val="007A5655"/>
    <w:rsid w:val="007B1C90"/>
    <w:rsid w:val="007B3D21"/>
    <w:rsid w:val="007C1A43"/>
    <w:rsid w:val="007C3F1E"/>
    <w:rsid w:val="007C4228"/>
    <w:rsid w:val="007C4A3E"/>
    <w:rsid w:val="007C7318"/>
    <w:rsid w:val="007D533F"/>
    <w:rsid w:val="007E300D"/>
    <w:rsid w:val="007E487E"/>
    <w:rsid w:val="007E5130"/>
    <w:rsid w:val="007E598B"/>
    <w:rsid w:val="007F14E5"/>
    <w:rsid w:val="007F36D4"/>
    <w:rsid w:val="00802446"/>
    <w:rsid w:val="008105A7"/>
    <w:rsid w:val="008169F2"/>
    <w:rsid w:val="00816F32"/>
    <w:rsid w:val="00817494"/>
    <w:rsid w:val="008215D2"/>
    <w:rsid w:val="00826493"/>
    <w:rsid w:val="008278DF"/>
    <w:rsid w:val="00827D16"/>
    <w:rsid w:val="00827DEC"/>
    <w:rsid w:val="008304E0"/>
    <w:rsid w:val="00830B48"/>
    <w:rsid w:val="00830BF6"/>
    <w:rsid w:val="0083177A"/>
    <w:rsid w:val="00835423"/>
    <w:rsid w:val="00836447"/>
    <w:rsid w:val="00837CDB"/>
    <w:rsid w:val="0084172F"/>
    <w:rsid w:val="00841964"/>
    <w:rsid w:val="00847D18"/>
    <w:rsid w:val="0085461B"/>
    <w:rsid w:val="00855E61"/>
    <w:rsid w:val="0085724B"/>
    <w:rsid w:val="00862D24"/>
    <w:rsid w:val="00870511"/>
    <w:rsid w:val="0087229E"/>
    <w:rsid w:val="00872FE8"/>
    <w:rsid w:val="00873B9B"/>
    <w:rsid w:val="00874D96"/>
    <w:rsid w:val="00875C3F"/>
    <w:rsid w:val="008802D7"/>
    <w:rsid w:val="0088091E"/>
    <w:rsid w:val="00895E03"/>
    <w:rsid w:val="008A1252"/>
    <w:rsid w:val="008A17C5"/>
    <w:rsid w:val="008A3AA0"/>
    <w:rsid w:val="008A45B5"/>
    <w:rsid w:val="008A6100"/>
    <w:rsid w:val="008B3144"/>
    <w:rsid w:val="008B3FEC"/>
    <w:rsid w:val="008D1845"/>
    <w:rsid w:val="008D3EFB"/>
    <w:rsid w:val="008D57AF"/>
    <w:rsid w:val="008D781B"/>
    <w:rsid w:val="008D7DFF"/>
    <w:rsid w:val="008E1309"/>
    <w:rsid w:val="008F004A"/>
    <w:rsid w:val="008F0D85"/>
    <w:rsid w:val="008F1426"/>
    <w:rsid w:val="008F34A1"/>
    <w:rsid w:val="008F4880"/>
    <w:rsid w:val="008F638E"/>
    <w:rsid w:val="00901725"/>
    <w:rsid w:val="00903CF6"/>
    <w:rsid w:val="00914B47"/>
    <w:rsid w:val="00914D35"/>
    <w:rsid w:val="009167F7"/>
    <w:rsid w:val="00917480"/>
    <w:rsid w:val="009207AA"/>
    <w:rsid w:val="00921995"/>
    <w:rsid w:val="009231FE"/>
    <w:rsid w:val="0092495E"/>
    <w:rsid w:val="00924D2F"/>
    <w:rsid w:val="00925FEA"/>
    <w:rsid w:val="00926FB9"/>
    <w:rsid w:val="00930403"/>
    <w:rsid w:val="00931E68"/>
    <w:rsid w:val="009375DB"/>
    <w:rsid w:val="00940B1B"/>
    <w:rsid w:val="00941E1E"/>
    <w:rsid w:val="009420BC"/>
    <w:rsid w:val="0094760C"/>
    <w:rsid w:val="00947815"/>
    <w:rsid w:val="00947EB6"/>
    <w:rsid w:val="00950D5E"/>
    <w:rsid w:val="00950EBB"/>
    <w:rsid w:val="0095127A"/>
    <w:rsid w:val="0095365F"/>
    <w:rsid w:val="00963F1E"/>
    <w:rsid w:val="00966CD7"/>
    <w:rsid w:val="00966E4A"/>
    <w:rsid w:val="00971A9F"/>
    <w:rsid w:val="0097434A"/>
    <w:rsid w:val="00977049"/>
    <w:rsid w:val="00981A7C"/>
    <w:rsid w:val="00982962"/>
    <w:rsid w:val="00983B4B"/>
    <w:rsid w:val="00992825"/>
    <w:rsid w:val="0099335E"/>
    <w:rsid w:val="009A44DE"/>
    <w:rsid w:val="009A52F0"/>
    <w:rsid w:val="009A6C2D"/>
    <w:rsid w:val="009A7C54"/>
    <w:rsid w:val="009B3F6F"/>
    <w:rsid w:val="009B6C0C"/>
    <w:rsid w:val="009B7086"/>
    <w:rsid w:val="009B7C48"/>
    <w:rsid w:val="009B7CA2"/>
    <w:rsid w:val="009C15C6"/>
    <w:rsid w:val="009C3632"/>
    <w:rsid w:val="009D42F2"/>
    <w:rsid w:val="009D4E0B"/>
    <w:rsid w:val="009E0B1E"/>
    <w:rsid w:val="009E151A"/>
    <w:rsid w:val="009E268F"/>
    <w:rsid w:val="009E2C5E"/>
    <w:rsid w:val="009E485F"/>
    <w:rsid w:val="009F1B2A"/>
    <w:rsid w:val="009F3A96"/>
    <w:rsid w:val="009F55D7"/>
    <w:rsid w:val="00A018DF"/>
    <w:rsid w:val="00A05817"/>
    <w:rsid w:val="00A07F47"/>
    <w:rsid w:val="00A11ED2"/>
    <w:rsid w:val="00A15C7C"/>
    <w:rsid w:val="00A17A37"/>
    <w:rsid w:val="00A2069E"/>
    <w:rsid w:val="00A24CE5"/>
    <w:rsid w:val="00A3212A"/>
    <w:rsid w:val="00A426A2"/>
    <w:rsid w:val="00A43141"/>
    <w:rsid w:val="00A44388"/>
    <w:rsid w:val="00A44ED7"/>
    <w:rsid w:val="00A50012"/>
    <w:rsid w:val="00A53819"/>
    <w:rsid w:val="00A540C2"/>
    <w:rsid w:val="00A545FD"/>
    <w:rsid w:val="00A62222"/>
    <w:rsid w:val="00A63164"/>
    <w:rsid w:val="00A669C0"/>
    <w:rsid w:val="00A70707"/>
    <w:rsid w:val="00A7087E"/>
    <w:rsid w:val="00A712D5"/>
    <w:rsid w:val="00A74E2B"/>
    <w:rsid w:val="00A76B06"/>
    <w:rsid w:val="00A8390B"/>
    <w:rsid w:val="00A91B50"/>
    <w:rsid w:val="00A93A70"/>
    <w:rsid w:val="00A93DA8"/>
    <w:rsid w:val="00A97260"/>
    <w:rsid w:val="00A97AA9"/>
    <w:rsid w:val="00AA0E32"/>
    <w:rsid w:val="00AA268C"/>
    <w:rsid w:val="00AA6418"/>
    <w:rsid w:val="00AA7CFA"/>
    <w:rsid w:val="00AB0A89"/>
    <w:rsid w:val="00AB317C"/>
    <w:rsid w:val="00AB401F"/>
    <w:rsid w:val="00AB7B6A"/>
    <w:rsid w:val="00AB7C69"/>
    <w:rsid w:val="00AC31FE"/>
    <w:rsid w:val="00AC3F80"/>
    <w:rsid w:val="00AC7295"/>
    <w:rsid w:val="00AC7C5F"/>
    <w:rsid w:val="00AD13BA"/>
    <w:rsid w:val="00AD6928"/>
    <w:rsid w:val="00AD7143"/>
    <w:rsid w:val="00AD7E86"/>
    <w:rsid w:val="00AE00DB"/>
    <w:rsid w:val="00AE17C0"/>
    <w:rsid w:val="00AE2645"/>
    <w:rsid w:val="00AE2668"/>
    <w:rsid w:val="00AE2A71"/>
    <w:rsid w:val="00AF5F1B"/>
    <w:rsid w:val="00B01EEA"/>
    <w:rsid w:val="00B078EE"/>
    <w:rsid w:val="00B101F3"/>
    <w:rsid w:val="00B10434"/>
    <w:rsid w:val="00B12C0E"/>
    <w:rsid w:val="00B13E8B"/>
    <w:rsid w:val="00B15A99"/>
    <w:rsid w:val="00B16559"/>
    <w:rsid w:val="00B22878"/>
    <w:rsid w:val="00B26D85"/>
    <w:rsid w:val="00B3013C"/>
    <w:rsid w:val="00B33DC0"/>
    <w:rsid w:val="00B4002F"/>
    <w:rsid w:val="00B4304B"/>
    <w:rsid w:val="00B502E5"/>
    <w:rsid w:val="00B52A1B"/>
    <w:rsid w:val="00B52C72"/>
    <w:rsid w:val="00B6308C"/>
    <w:rsid w:val="00B635BF"/>
    <w:rsid w:val="00B7554B"/>
    <w:rsid w:val="00B772E2"/>
    <w:rsid w:val="00B814D4"/>
    <w:rsid w:val="00B81A93"/>
    <w:rsid w:val="00B81F2C"/>
    <w:rsid w:val="00B82E34"/>
    <w:rsid w:val="00B84B87"/>
    <w:rsid w:val="00B86FE4"/>
    <w:rsid w:val="00B912A4"/>
    <w:rsid w:val="00B9468F"/>
    <w:rsid w:val="00BA2AA4"/>
    <w:rsid w:val="00BA3A4D"/>
    <w:rsid w:val="00BA5730"/>
    <w:rsid w:val="00BB18F2"/>
    <w:rsid w:val="00BB244E"/>
    <w:rsid w:val="00BB40DA"/>
    <w:rsid w:val="00BB581F"/>
    <w:rsid w:val="00BC0CAF"/>
    <w:rsid w:val="00BC4248"/>
    <w:rsid w:val="00BD523B"/>
    <w:rsid w:val="00BE07BC"/>
    <w:rsid w:val="00BE2589"/>
    <w:rsid w:val="00BE27AC"/>
    <w:rsid w:val="00BE2A72"/>
    <w:rsid w:val="00BE6C13"/>
    <w:rsid w:val="00BE6FCB"/>
    <w:rsid w:val="00BE7521"/>
    <w:rsid w:val="00BF0106"/>
    <w:rsid w:val="00BF23D8"/>
    <w:rsid w:val="00BF24FF"/>
    <w:rsid w:val="00BF3B93"/>
    <w:rsid w:val="00BF419C"/>
    <w:rsid w:val="00C0374A"/>
    <w:rsid w:val="00C04862"/>
    <w:rsid w:val="00C113B7"/>
    <w:rsid w:val="00C13B1D"/>
    <w:rsid w:val="00C200FB"/>
    <w:rsid w:val="00C211C0"/>
    <w:rsid w:val="00C22484"/>
    <w:rsid w:val="00C310BD"/>
    <w:rsid w:val="00C40FDD"/>
    <w:rsid w:val="00C43AE8"/>
    <w:rsid w:val="00C51366"/>
    <w:rsid w:val="00C52044"/>
    <w:rsid w:val="00C52997"/>
    <w:rsid w:val="00C53BDF"/>
    <w:rsid w:val="00C54C98"/>
    <w:rsid w:val="00C56359"/>
    <w:rsid w:val="00C616E7"/>
    <w:rsid w:val="00C6270B"/>
    <w:rsid w:val="00C64901"/>
    <w:rsid w:val="00C70DF6"/>
    <w:rsid w:val="00C748C0"/>
    <w:rsid w:val="00C75031"/>
    <w:rsid w:val="00C75B96"/>
    <w:rsid w:val="00C769C9"/>
    <w:rsid w:val="00C845C2"/>
    <w:rsid w:val="00C87D12"/>
    <w:rsid w:val="00C90F28"/>
    <w:rsid w:val="00C933BC"/>
    <w:rsid w:val="00C96B2D"/>
    <w:rsid w:val="00CB29DC"/>
    <w:rsid w:val="00CB5971"/>
    <w:rsid w:val="00CC037A"/>
    <w:rsid w:val="00CC196D"/>
    <w:rsid w:val="00CC2668"/>
    <w:rsid w:val="00CC31FC"/>
    <w:rsid w:val="00CC60AB"/>
    <w:rsid w:val="00CD1EAE"/>
    <w:rsid w:val="00CD35F4"/>
    <w:rsid w:val="00CD40AC"/>
    <w:rsid w:val="00CD4804"/>
    <w:rsid w:val="00CD557B"/>
    <w:rsid w:val="00CD7DEE"/>
    <w:rsid w:val="00CE059C"/>
    <w:rsid w:val="00CE29D9"/>
    <w:rsid w:val="00CF29B9"/>
    <w:rsid w:val="00CF6837"/>
    <w:rsid w:val="00CF6E52"/>
    <w:rsid w:val="00D024C0"/>
    <w:rsid w:val="00D07498"/>
    <w:rsid w:val="00D10C5A"/>
    <w:rsid w:val="00D13D0A"/>
    <w:rsid w:val="00D143CB"/>
    <w:rsid w:val="00D25547"/>
    <w:rsid w:val="00D259F2"/>
    <w:rsid w:val="00D261CD"/>
    <w:rsid w:val="00D272A2"/>
    <w:rsid w:val="00D3101C"/>
    <w:rsid w:val="00D32F2B"/>
    <w:rsid w:val="00D41E31"/>
    <w:rsid w:val="00D4214C"/>
    <w:rsid w:val="00D43B95"/>
    <w:rsid w:val="00D45F3A"/>
    <w:rsid w:val="00D46F28"/>
    <w:rsid w:val="00D52594"/>
    <w:rsid w:val="00D54E18"/>
    <w:rsid w:val="00D55023"/>
    <w:rsid w:val="00D562A2"/>
    <w:rsid w:val="00D573D7"/>
    <w:rsid w:val="00D634FA"/>
    <w:rsid w:val="00D71542"/>
    <w:rsid w:val="00D71DFB"/>
    <w:rsid w:val="00D753F7"/>
    <w:rsid w:val="00D8002E"/>
    <w:rsid w:val="00D81BE3"/>
    <w:rsid w:val="00D85176"/>
    <w:rsid w:val="00D86079"/>
    <w:rsid w:val="00D86CB9"/>
    <w:rsid w:val="00D86D83"/>
    <w:rsid w:val="00D872CD"/>
    <w:rsid w:val="00D87EC6"/>
    <w:rsid w:val="00D909D0"/>
    <w:rsid w:val="00D93960"/>
    <w:rsid w:val="00D960AE"/>
    <w:rsid w:val="00DA6ACB"/>
    <w:rsid w:val="00DB1BC0"/>
    <w:rsid w:val="00DB2B6B"/>
    <w:rsid w:val="00DC1C63"/>
    <w:rsid w:val="00DC2C26"/>
    <w:rsid w:val="00DD0DE5"/>
    <w:rsid w:val="00DD166E"/>
    <w:rsid w:val="00DD2409"/>
    <w:rsid w:val="00DD2DAB"/>
    <w:rsid w:val="00DD5760"/>
    <w:rsid w:val="00DE4726"/>
    <w:rsid w:val="00DE4869"/>
    <w:rsid w:val="00DF15D0"/>
    <w:rsid w:val="00DF3EB7"/>
    <w:rsid w:val="00DF4952"/>
    <w:rsid w:val="00E01494"/>
    <w:rsid w:val="00E07C13"/>
    <w:rsid w:val="00E1000F"/>
    <w:rsid w:val="00E11BC2"/>
    <w:rsid w:val="00E16E54"/>
    <w:rsid w:val="00E17102"/>
    <w:rsid w:val="00E1779F"/>
    <w:rsid w:val="00E22D21"/>
    <w:rsid w:val="00E22D70"/>
    <w:rsid w:val="00E23D98"/>
    <w:rsid w:val="00E273B7"/>
    <w:rsid w:val="00E309F1"/>
    <w:rsid w:val="00E3343C"/>
    <w:rsid w:val="00E33D8D"/>
    <w:rsid w:val="00E33F3C"/>
    <w:rsid w:val="00E34BCD"/>
    <w:rsid w:val="00E35A40"/>
    <w:rsid w:val="00E46968"/>
    <w:rsid w:val="00E50F81"/>
    <w:rsid w:val="00E5441B"/>
    <w:rsid w:val="00E55E08"/>
    <w:rsid w:val="00E56F03"/>
    <w:rsid w:val="00E60F13"/>
    <w:rsid w:val="00E61019"/>
    <w:rsid w:val="00E61788"/>
    <w:rsid w:val="00E629C1"/>
    <w:rsid w:val="00E64F07"/>
    <w:rsid w:val="00E710CA"/>
    <w:rsid w:val="00E71398"/>
    <w:rsid w:val="00E77D9D"/>
    <w:rsid w:val="00E80514"/>
    <w:rsid w:val="00E806D0"/>
    <w:rsid w:val="00E84B91"/>
    <w:rsid w:val="00E9203D"/>
    <w:rsid w:val="00EA28F2"/>
    <w:rsid w:val="00EB2341"/>
    <w:rsid w:val="00EB3C56"/>
    <w:rsid w:val="00EC04C3"/>
    <w:rsid w:val="00EC0EB1"/>
    <w:rsid w:val="00EC249F"/>
    <w:rsid w:val="00EC5A0D"/>
    <w:rsid w:val="00EC5DB7"/>
    <w:rsid w:val="00EC61C6"/>
    <w:rsid w:val="00ED1402"/>
    <w:rsid w:val="00ED3891"/>
    <w:rsid w:val="00ED432E"/>
    <w:rsid w:val="00ED50D5"/>
    <w:rsid w:val="00EE1CBA"/>
    <w:rsid w:val="00EE2219"/>
    <w:rsid w:val="00EE782A"/>
    <w:rsid w:val="00EF2B09"/>
    <w:rsid w:val="00EF7EC8"/>
    <w:rsid w:val="00F030E2"/>
    <w:rsid w:val="00F05769"/>
    <w:rsid w:val="00F14673"/>
    <w:rsid w:val="00F15D32"/>
    <w:rsid w:val="00F2372C"/>
    <w:rsid w:val="00F357CC"/>
    <w:rsid w:val="00F35C2A"/>
    <w:rsid w:val="00F400AA"/>
    <w:rsid w:val="00F440ED"/>
    <w:rsid w:val="00F4516F"/>
    <w:rsid w:val="00F45AC9"/>
    <w:rsid w:val="00F52114"/>
    <w:rsid w:val="00F537AC"/>
    <w:rsid w:val="00F5546B"/>
    <w:rsid w:val="00F56737"/>
    <w:rsid w:val="00F571ED"/>
    <w:rsid w:val="00F57C97"/>
    <w:rsid w:val="00F61ED8"/>
    <w:rsid w:val="00F6368B"/>
    <w:rsid w:val="00F709F1"/>
    <w:rsid w:val="00F74AB2"/>
    <w:rsid w:val="00F74FC9"/>
    <w:rsid w:val="00F870D8"/>
    <w:rsid w:val="00F9207C"/>
    <w:rsid w:val="00F92D85"/>
    <w:rsid w:val="00F9337F"/>
    <w:rsid w:val="00FA12AA"/>
    <w:rsid w:val="00FB3F2F"/>
    <w:rsid w:val="00FB4741"/>
    <w:rsid w:val="00FB7BDF"/>
    <w:rsid w:val="00FC1900"/>
    <w:rsid w:val="00FC4A56"/>
    <w:rsid w:val="00FC6B5C"/>
    <w:rsid w:val="00FC79D9"/>
    <w:rsid w:val="00FC7B01"/>
    <w:rsid w:val="00FC7C3A"/>
    <w:rsid w:val="00FD49C0"/>
    <w:rsid w:val="00FD5B0F"/>
    <w:rsid w:val="00FD5C12"/>
    <w:rsid w:val="00FE0B97"/>
    <w:rsid w:val="00FE2511"/>
    <w:rsid w:val="00FE63AF"/>
    <w:rsid w:val="00FE6830"/>
    <w:rsid w:val="00FF4604"/>
    <w:rsid w:val="00FF47EE"/>
    <w:rsid w:val="00FF4EEC"/>
    <w:rsid w:val="00FF6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7B6"/>
    <w:rPr>
      <w:sz w:val="24"/>
      <w:szCs w:val="24"/>
    </w:rPr>
  </w:style>
  <w:style w:type="paragraph" w:styleId="Heading1">
    <w:name w:val="heading 1"/>
    <w:basedOn w:val="Normal"/>
    <w:next w:val="Normal"/>
    <w:qFormat/>
    <w:rsid w:val="000E173C"/>
    <w:pPr>
      <w:keepNext/>
      <w:numPr>
        <w:numId w:val="8"/>
      </w:numPr>
      <w:spacing w:before="360" w:after="240"/>
      <w:outlineLvl w:val="0"/>
    </w:pPr>
    <w:rPr>
      <w:b/>
      <w:color w:val="000080"/>
      <w:sz w:val="32"/>
      <w:szCs w:val="20"/>
      <w:lang w:val="en-US"/>
    </w:rPr>
  </w:style>
  <w:style w:type="paragraph" w:styleId="Heading2">
    <w:name w:val="heading 2"/>
    <w:basedOn w:val="Normal"/>
    <w:next w:val="Normal"/>
    <w:link w:val="Heading2Char"/>
    <w:qFormat/>
    <w:rsid w:val="000E173C"/>
    <w:pPr>
      <w:keepNext/>
      <w:numPr>
        <w:ilvl w:val="1"/>
        <w:numId w:val="8"/>
      </w:numPr>
      <w:spacing w:before="120" w:after="60"/>
      <w:outlineLvl w:val="1"/>
    </w:pPr>
    <w:rPr>
      <w:b/>
      <w:color w:val="000080"/>
      <w:sz w:val="26"/>
      <w:lang w:val="en-US"/>
    </w:rPr>
  </w:style>
  <w:style w:type="paragraph" w:styleId="Heading3">
    <w:name w:val="heading 3"/>
    <w:basedOn w:val="Normal"/>
    <w:next w:val="Normal"/>
    <w:qFormat/>
    <w:rsid w:val="000E173C"/>
    <w:pPr>
      <w:keepNext/>
      <w:numPr>
        <w:ilvl w:val="2"/>
        <w:numId w:val="8"/>
      </w:numPr>
      <w:spacing w:before="120" w:after="60"/>
      <w:outlineLvl w:val="2"/>
    </w:pPr>
    <w:rPr>
      <w:b/>
      <w:color w:val="000080"/>
      <w:lang w:val="en-US"/>
    </w:rPr>
  </w:style>
  <w:style w:type="paragraph" w:styleId="Heading4">
    <w:name w:val="heading 4"/>
    <w:basedOn w:val="Normal"/>
    <w:next w:val="Normal"/>
    <w:link w:val="Heading4Char"/>
    <w:qFormat/>
    <w:rsid w:val="000E173C"/>
    <w:pPr>
      <w:keepNext/>
      <w:numPr>
        <w:ilvl w:val="3"/>
        <w:numId w:val="8"/>
      </w:numPr>
      <w:tabs>
        <w:tab w:val="left" w:pos="1134"/>
        <w:tab w:val="left" w:pos="1418"/>
        <w:tab w:val="left" w:pos="1701"/>
        <w:tab w:val="left" w:pos="1985"/>
        <w:tab w:val="left" w:pos="2268"/>
        <w:tab w:val="left" w:pos="2552"/>
        <w:tab w:val="left" w:pos="2835"/>
      </w:tabs>
      <w:spacing w:before="120" w:line="360" w:lineRule="auto"/>
      <w:outlineLvl w:val="3"/>
    </w:pPr>
    <w:rPr>
      <w:b/>
      <w:i/>
      <w:color w:val="000080"/>
      <w:szCs w:val="20"/>
    </w:rPr>
  </w:style>
  <w:style w:type="paragraph" w:styleId="Heading5">
    <w:name w:val="heading 5"/>
    <w:basedOn w:val="Normal"/>
    <w:next w:val="Normal"/>
    <w:qFormat/>
    <w:rsid w:val="000E173C"/>
    <w:pPr>
      <w:numPr>
        <w:ilvl w:val="4"/>
        <w:numId w:val="8"/>
      </w:numPr>
      <w:spacing w:before="240" w:after="60"/>
      <w:outlineLvl w:val="4"/>
    </w:pPr>
    <w:rPr>
      <w:b/>
      <w:bCs/>
      <w:i/>
      <w:iCs/>
      <w:sz w:val="26"/>
      <w:szCs w:val="26"/>
      <w:lang w:val="en-US"/>
    </w:rPr>
  </w:style>
  <w:style w:type="paragraph" w:styleId="Heading6">
    <w:name w:val="heading 6"/>
    <w:basedOn w:val="Normal"/>
    <w:next w:val="Normal"/>
    <w:qFormat/>
    <w:rsid w:val="000E173C"/>
    <w:pPr>
      <w:numPr>
        <w:ilvl w:val="5"/>
        <w:numId w:val="8"/>
      </w:numPr>
      <w:spacing w:before="240" w:after="60"/>
      <w:outlineLvl w:val="5"/>
    </w:pPr>
    <w:rPr>
      <w:b/>
      <w:bCs/>
      <w:sz w:val="22"/>
      <w:szCs w:val="22"/>
      <w:lang w:val="en-US"/>
    </w:rPr>
  </w:style>
  <w:style w:type="paragraph" w:styleId="Heading7">
    <w:name w:val="heading 7"/>
    <w:basedOn w:val="Normal"/>
    <w:next w:val="Normal"/>
    <w:qFormat/>
    <w:rsid w:val="000E173C"/>
    <w:pPr>
      <w:numPr>
        <w:ilvl w:val="6"/>
        <w:numId w:val="8"/>
      </w:numPr>
      <w:spacing w:before="240" w:after="60"/>
      <w:outlineLvl w:val="6"/>
    </w:pPr>
    <w:rPr>
      <w:lang w:val="en-US"/>
    </w:rPr>
  </w:style>
  <w:style w:type="paragraph" w:styleId="Heading8">
    <w:name w:val="heading 8"/>
    <w:basedOn w:val="Normal"/>
    <w:next w:val="Normal"/>
    <w:qFormat/>
    <w:rsid w:val="000E173C"/>
    <w:pPr>
      <w:numPr>
        <w:ilvl w:val="7"/>
        <w:numId w:val="8"/>
      </w:numPr>
      <w:spacing w:before="240" w:after="60"/>
      <w:outlineLvl w:val="7"/>
    </w:pPr>
    <w:rPr>
      <w:i/>
      <w:iCs/>
      <w:lang w:val="en-US"/>
    </w:rPr>
  </w:style>
  <w:style w:type="paragraph" w:styleId="Heading9">
    <w:name w:val="heading 9"/>
    <w:basedOn w:val="Normal"/>
    <w:next w:val="Normal"/>
    <w:qFormat/>
    <w:rsid w:val="000E173C"/>
    <w:pPr>
      <w:numPr>
        <w:ilvl w:val="8"/>
        <w:numId w:val="8"/>
      </w:num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7256"/>
    <w:rPr>
      <w:rFonts w:ascii="Tahoma" w:hAnsi="Tahoma" w:cs="Tahoma"/>
      <w:sz w:val="16"/>
      <w:szCs w:val="16"/>
    </w:rPr>
  </w:style>
  <w:style w:type="paragraph" w:styleId="Header">
    <w:name w:val="header"/>
    <w:basedOn w:val="Normal"/>
    <w:rsid w:val="00656361"/>
    <w:pPr>
      <w:tabs>
        <w:tab w:val="center" w:pos="4153"/>
        <w:tab w:val="right" w:pos="8306"/>
      </w:tabs>
      <w:spacing w:before="200" w:after="200"/>
      <w:jc w:val="both"/>
    </w:pPr>
    <w:rPr>
      <w:rFonts w:ascii="Arial" w:hAnsi="Arial"/>
      <w:sz w:val="22"/>
    </w:rPr>
  </w:style>
  <w:style w:type="paragraph" w:styleId="Footer">
    <w:name w:val="footer"/>
    <w:basedOn w:val="Normal"/>
    <w:link w:val="FooterChar"/>
    <w:uiPriority w:val="99"/>
    <w:rsid w:val="00656361"/>
    <w:pPr>
      <w:tabs>
        <w:tab w:val="center" w:pos="4153"/>
        <w:tab w:val="right" w:pos="8306"/>
      </w:tabs>
      <w:spacing w:before="200" w:after="200"/>
      <w:jc w:val="both"/>
    </w:pPr>
    <w:rPr>
      <w:rFonts w:ascii="Arial" w:hAnsi="Arial"/>
      <w:sz w:val="22"/>
    </w:rPr>
  </w:style>
  <w:style w:type="table" w:styleId="TableGrid">
    <w:name w:val="Table Grid"/>
    <w:basedOn w:val="TableNormal"/>
    <w:uiPriority w:val="59"/>
    <w:rsid w:val="0065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56361"/>
    <w:rPr>
      <w:rFonts w:ascii="Arial" w:hAnsi="Arial"/>
      <w:sz w:val="18"/>
    </w:rPr>
  </w:style>
  <w:style w:type="paragraph" w:customStyle="1" w:styleId="Bullet">
    <w:name w:val="Bullet"/>
    <w:basedOn w:val="Normal"/>
    <w:rsid w:val="007A1CA7"/>
    <w:pPr>
      <w:numPr>
        <w:numId w:val="3"/>
      </w:numPr>
    </w:pPr>
  </w:style>
  <w:style w:type="character" w:styleId="Hyperlink">
    <w:name w:val="Hyperlink"/>
    <w:basedOn w:val="DefaultParagraphFont"/>
    <w:uiPriority w:val="99"/>
    <w:rsid w:val="00F6368B"/>
    <w:rPr>
      <w:color w:val="0000FF"/>
      <w:u w:val="single"/>
    </w:rPr>
  </w:style>
  <w:style w:type="paragraph" w:customStyle="1" w:styleId="CharCharCharCharCharCharCharCharCharCharChar">
    <w:name w:val="Char Char Char Char Char Char Char Char Char Char Char"/>
    <w:basedOn w:val="Normal"/>
    <w:rsid w:val="000E173C"/>
    <w:pPr>
      <w:spacing w:after="160" w:line="240" w:lineRule="exact"/>
    </w:pPr>
    <w:rPr>
      <w:rFonts w:ascii="Verdana" w:hAnsi="Verdana"/>
      <w:sz w:val="20"/>
      <w:szCs w:val="20"/>
      <w:lang w:val="en-US" w:eastAsia="en-US"/>
    </w:rPr>
  </w:style>
  <w:style w:type="paragraph" w:styleId="Title">
    <w:name w:val="Title"/>
    <w:basedOn w:val="Normal"/>
    <w:qFormat/>
    <w:rsid w:val="000E173C"/>
    <w:pPr>
      <w:spacing w:before="100" w:beforeAutospacing="1" w:after="100" w:afterAutospacing="1"/>
    </w:pPr>
    <w:rPr>
      <w:rFonts w:ascii="Verdana" w:hAnsi="Verdana"/>
      <w:color w:val="333333"/>
      <w:sz w:val="18"/>
      <w:szCs w:val="18"/>
    </w:rPr>
  </w:style>
  <w:style w:type="character" w:customStyle="1" w:styleId="Heading2Char">
    <w:name w:val="Heading 2 Char"/>
    <w:basedOn w:val="DefaultParagraphFont"/>
    <w:link w:val="Heading2"/>
    <w:rsid w:val="000E173C"/>
    <w:rPr>
      <w:b/>
      <w:color w:val="000080"/>
      <w:sz w:val="26"/>
      <w:szCs w:val="24"/>
      <w:lang w:val="en-US"/>
    </w:rPr>
  </w:style>
  <w:style w:type="paragraph" w:customStyle="1" w:styleId="CharChar">
    <w:name w:val="Char Char"/>
    <w:basedOn w:val="Normal"/>
    <w:rsid w:val="000E173C"/>
    <w:pPr>
      <w:widowControl w:val="0"/>
      <w:adjustRightInd w:val="0"/>
      <w:spacing w:after="120" w:line="240" w:lineRule="exact"/>
      <w:jc w:val="both"/>
      <w:textAlignment w:val="baseline"/>
    </w:pPr>
    <w:rPr>
      <w:rFonts w:ascii="Verdana" w:hAnsi="Verdana"/>
      <w:sz w:val="20"/>
      <w:szCs w:val="20"/>
      <w:lang w:val="en-US" w:eastAsia="en-US"/>
    </w:rPr>
  </w:style>
  <w:style w:type="paragraph" w:styleId="ListParagraph">
    <w:name w:val="List Paragraph"/>
    <w:basedOn w:val="Normal"/>
    <w:uiPriority w:val="34"/>
    <w:qFormat/>
    <w:rsid w:val="006C27F9"/>
    <w:pPr>
      <w:ind w:left="720"/>
    </w:pPr>
  </w:style>
  <w:style w:type="character" w:styleId="CommentReference">
    <w:name w:val="annotation reference"/>
    <w:basedOn w:val="DefaultParagraphFont"/>
    <w:uiPriority w:val="99"/>
    <w:semiHidden/>
    <w:unhideWhenUsed/>
    <w:rsid w:val="00F9207C"/>
    <w:rPr>
      <w:sz w:val="16"/>
      <w:szCs w:val="16"/>
    </w:rPr>
  </w:style>
  <w:style w:type="paragraph" w:styleId="CommentText">
    <w:name w:val="annotation text"/>
    <w:basedOn w:val="Normal"/>
    <w:link w:val="CommentTextChar"/>
    <w:uiPriority w:val="99"/>
    <w:unhideWhenUsed/>
    <w:rsid w:val="00F9207C"/>
    <w:rPr>
      <w:sz w:val="20"/>
      <w:szCs w:val="20"/>
    </w:rPr>
  </w:style>
  <w:style w:type="character" w:customStyle="1" w:styleId="CommentTextChar">
    <w:name w:val="Comment Text Char"/>
    <w:basedOn w:val="DefaultParagraphFont"/>
    <w:link w:val="CommentText"/>
    <w:uiPriority w:val="99"/>
    <w:rsid w:val="00F9207C"/>
  </w:style>
  <w:style w:type="paragraph" w:styleId="CommentSubject">
    <w:name w:val="annotation subject"/>
    <w:basedOn w:val="CommentText"/>
    <w:next w:val="CommentText"/>
    <w:link w:val="CommentSubjectChar"/>
    <w:uiPriority w:val="99"/>
    <w:semiHidden/>
    <w:unhideWhenUsed/>
    <w:rsid w:val="00F9207C"/>
    <w:rPr>
      <w:b/>
      <w:bCs/>
    </w:rPr>
  </w:style>
  <w:style w:type="character" w:customStyle="1" w:styleId="CommentSubjectChar">
    <w:name w:val="Comment Subject Char"/>
    <w:basedOn w:val="CommentTextChar"/>
    <w:link w:val="CommentSubject"/>
    <w:uiPriority w:val="99"/>
    <w:semiHidden/>
    <w:rsid w:val="00F9207C"/>
    <w:rPr>
      <w:b/>
      <w:bCs/>
    </w:rPr>
  </w:style>
  <w:style w:type="character" w:customStyle="1" w:styleId="Heading4Char">
    <w:name w:val="Heading 4 Char"/>
    <w:basedOn w:val="DefaultParagraphFont"/>
    <w:link w:val="Heading4"/>
    <w:rsid w:val="00BF3B93"/>
    <w:rPr>
      <w:b/>
      <w:i/>
      <w:color w:val="000080"/>
      <w:sz w:val="24"/>
    </w:rPr>
  </w:style>
  <w:style w:type="paragraph" w:customStyle="1" w:styleId="Default">
    <w:name w:val="Default"/>
    <w:rsid w:val="00BF3B93"/>
    <w:pPr>
      <w:autoSpaceDE w:val="0"/>
      <w:autoSpaceDN w:val="0"/>
      <w:adjustRightInd w:val="0"/>
    </w:pPr>
    <w:rPr>
      <w:rFonts w:ascii="Arial" w:eastAsiaTheme="minorHAnsi" w:hAnsi="Arial" w:cs="Arial"/>
      <w:color w:val="000000"/>
      <w:sz w:val="24"/>
      <w:szCs w:val="24"/>
      <w:lang w:eastAsia="en-US"/>
    </w:rPr>
  </w:style>
  <w:style w:type="character" w:customStyle="1" w:styleId="FooterChar">
    <w:name w:val="Footer Char"/>
    <w:basedOn w:val="DefaultParagraphFont"/>
    <w:link w:val="Footer"/>
    <w:uiPriority w:val="99"/>
    <w:rsid w:val="00201EE3"/>
    <w:rPr>
      <w:rFonts w:ascii="Arial" w:hAnsi="Arial"/>
      <w:sz w:val="22"/>
      <w:szCs w:val="24"/>
    </w:rPr>
  </w:style>
  <w:style w:type="paragraph" w:styleId="FootnoteText">
    <w:name w:val="footnote text"/>
    <w:basedOn w:val="Normal"/>
    <w:link w:val="FootnoteTextChar"/>
    <w:uiPriority w:val="99"/>
    <w:semiHidden/>
    <w:unhideWhenUsed/>
    <w:rsid w:val="00AA6418"/>
    <w:rPr>
      <w:sz w:val="20"/>
      <w:szCs w:val="20"/>
    </w:rPr>
  </w:style>
  <w:style w:type="character" w:customStyle="1" w:styleId="FootnoteTextChar">
    <w:name w:val="Footnote Text Char"/>
    <w:basedOn w:val="DefaultParagraphFont"/>
    <w:link w:val="FootnoteText"/>
    <w:uiPriority w:val="99"/>
    <w:semiHidden/>
    <w:rsid w:val="00AA6418"/>
  </w:style>
  <w:style w:type="character" w:styleId="FootnoteReference">
    <w:name w:val="footnote reference"/>
    <w:basedOn w:val="DefaultParagraphFont"/>
    <w:uiPriority w:val="99"/>
    <w:semiHidden/>
    <w:unhideWhenUsed/>
    <w:rsid w:val="00AA6418"/>
    <w:rPr>
      <w:vertAlign w:val="superscript"/>
    </w:rPr>
  </w:style>
  <w:style w:type="character" w:styleId="FollowedHyperlink">
    <w:name w:val="FollowedHyperlink"/>
    <w:basedOn w:val="DefaultParagraphFont"/>
    <w:uiPriority w:val="99"/>
    <w:semiHidden/>
    <w:unhideWhenUsed/>
    <w:rsid w:val="00517391"/>
    <w:rPr>
      <w:color w:val="800080" w:themeColor="followedHyperlink"/>
      <w:u w:val="single"/>
    </w:rPr>
  </w:style>
  <w:style w:type="paragraph" w:styleId="Revision">
    <w:name w:val="Revision"/>
    <w:hidden/>
    <w:uiPriority w:val="99"/>
    <w:semiHidden/>
    <w:rsid w:val="0085724B"/>
    <w:rPr>
      <w:sz w:val="24"/>
      <w:szCs w:val="24"/>
    </w:rPr>
  </w:style>
  <w:style w:type="character" w:customStyle="1" w:styleId="UnresolvedMention1">
    <w:name w:val="Unresolved Mention1"/>
    <w:basedOn w:val="DefaultParagraphFont"/>
    <w:uiPriority w:val="99"/>
    <w:semiHidden/>
    <w:unhideWhenUsed/>
    <w:rsid w:val="00372364"/>
    <w:rPr>
      <w:color w:val="605E5C"/>
      <w:shd w:val="clear" w:color="auto" w:fill="E1DFDD"/>
    </w:rPr>
  </w:style>
  <w:style w:type="character" w:styleId="Strong">
    <w:name w:val="Strong"/>
    <w:basedOn w:val="DefaultParagraphFont"/>
    <w:uiPriority w:val="22"/>
    <w:qFormat/>
    <w:rsid w:val="00612615"/>
    <w:rPr>
      <w:b/>
      <w:bCs/>
    </w:rPr>
  </w:style>
  <w:style w:type="character" w:customStyle="1" w:styleId="A4">
    <w:name w:val="A4"/>
    <w:uiPriority w:val="99"/>
    <w:rsid w:val="00612615"/>
    <w:rPr>
      <w:color w:val="000000"/>
      <w:sz w:val="20"/>
      <w:szCs w:val="20"/>
    </w:rPr>
  </w:style>
  <w:style w:type="character" w:customStyle="1" w:styleId="A6">
    <w:name w:val="A6"/>
    <w:uiPriority w:val="99"/>
    <w:rsid w:val="00612615"/>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7B6"/>
    <w:rPr>
      <w:sz w:val="24"/>
      <w:szCs w:val="24"/>
    </w:rPr>
  </w:style>
  <w:style w:type="paragraph" w:styleId="Heading1">
    <w:name w:val="heading 1"/>
    <w:basedOn w:val="Normal"/>
    <w:next w:val="Normal"/>
    <w:qFormat/>
    <w:rsid w:val="000E173C"/>
    <w:pPr>
      <w:keepNext/>
      <w:numPr>
        <w:numId w:val="8"/>
      </w:numPr>
      <w:spacing w:before="360" w:after="240"/>
      <w:outlineLvl w:val="0"/>
    </w:pPr>
    <w:rPr>
      <w:b/>
      <w:color w:val="000080"/>
      <w:sz w:val="32"/>
      <w:szCs w:val="20"/>
      <w:lang w:val="en-US"/>
    </w:rPr>
  </w:style>
  <w:style w:type="paragraph" w:styleId="Heading2">
    <w:name w:val="heading 2"/>
    <w:basedOn w:val="Normal"/>
    <w:next w:val="Normal"/>
    <w:link w:val="Heading2Char"/>
    <w:qFormat/>
    <w:rsid w:val="000E173C"/>
    <w:pPr>
      <w:keepNext/>
      <w:numPr>
        <w:ilvl w:val="1"/>
        <w:numId w:val="8"/>
      </w:numPr>
      <w:spacing w:before="120" w:after="60"/>
      <w:outlineLvl w:val="1"/>
    </w:pPr>
    <w:rPr>
      <w:b/>
      <w:color w:val="000080"/>
      <w:sz w:val="26"/>
      <w:lang w:val="en-US"/>
    </w:rPr>
  </w:style>
  <w:style w:type="paragraph" w:styleId="Heading3">
    <w:name w:val="heading 3"/>
    <w:basedOn w:val="Normal"/>
    <w:next w:val="Normal"/>
    <w:qFormat/>
    <w:rsid w:val="000E173C"/>
    <w:pPr>
      <w:keepNext/>
      <w:numPr>
        <w:ilvl w:val="2"/>
        <w:numId w:val="8"/>
      </w:numPr>
      <w:spacing w:before="120" w:after="60"/>
      <w:outlineLvl w:val="2"/>
    </w:pPr>
    <w:rPr>
      <w:b/>
      <w:color w:val="000080"/>
      <w:lang w:val="en-US"/>
    </w:rPr>
  </w:style>
  <w:style w:type="paragraph" w:styleId="Heading4">
    <w:name w:val="heading 4"/>
    <w:basedOn w:val="Normal"/>
    <w:next w:val="Normal"/>
    <w:link w:val="Heading4Char"/>
    <w:qFormat/>
    <w:rsid w:val="000E173C"/>
    <w:pPr>
      <w:keepNext/>
      <w:numPr>
        <w:ilvl w:val="3"/>
        <w:numId w:val="8"/>
      </w:numPr>
      <w:tabs>
        <w:tab w:val="left" w:pos="1134"/>
        <w:tab w:val="left" w:pos="1418"/>
        <w:tab w:val="left" w:pos="1701"/>
        <w:tab w:val="left" w:pos="1985"/>
        <w:tab w:val="left" w:pos="2268"/>
        <w:tab w:val="left" w:pos="2552"/>
        <w:tab w:val="left" w:pos="2835"/>
      </w:tabs>
      <w:spacing w:before="120" w:line="360" w:lineRule="auto"/>
      <w:outlineLvl w:val="3"/>
    </w:pPr>
    <w:rPr>
      <w:b/>
      <w:i/>
      <w:color w:val="000080"/>
      <w:szCs w:val="20"/>
    </w:rPr>
  </w:style>
  <w:style w:type="paragraph" w:styleId="Heading5">
    <w:name w:val="heading 5"/>
    <w:basedOn w:val="Normal"/>
    <w:next w:val="Normal"/>
    <w:qFormat/>
    <w:rsid w:val="000E173C"/>
    <w:pPr>
      <w:numPr>
        <w:ilvl w:val="4"/>
        <w:numId w:val="8"/>
      </w:numPr>
      <w:spacing w:before="240" w:after="60"/>
      <w:outlineLvl w:val="4"/>
    </w:pPr>
    <w:rPr>
      <w:b/>
      <w:bCs/>
      <w:i/>
      <w:iCs/>
      <w:sz w:val="26"/>
      <w:szCs w:val="26"/>
      <w:lang w:val="en-US"/>
    </w:rPr>
  </w:style>
  <w:style w:type="paragraph" w:styleId="Heading6">
    <w:name w:val="heading 6"/>
    <w:basedOn w:val="Normal"/>
    <w:next w:val="Normal"/>
    <w:qFormat/>
    <w:rsid w:val="000E173C"/>
    <w:pPr>
      <w:numPr>
        <w:ilvl w:val="5"/>
        <w:numId w:val="8"/>
      </w:numPr>
      <w:spacing w:before="240" w:after="60"/>
      <w:outlineLvl w:val="5"/>
    </w:pPr>
    <w:rPr>
      <w:b/>
      <w:bCs/>
      <w:sz w:val="22"/>
      <w:szCs w:val="22"/>
      <w:lang w:val="en-US"/>
    </w:rPr>
  </w:style>
  <w:style w:type="paragraph" w:styleId="Heading7">
    <w:name w:val="heading 7"/>
    <w:basedOn w:val="Normal"/>
    <w:next w:val="Normal"/>
    <w:qFormat/>
    <w:rsid w:val="000E173C"/>
    <w:pPr>
      <w:numPr>
        <w:ilvl w:val="6"/>
        <w:numId w:val="8"/>
      </w:numPr>
      <w:spacing w:before="240" w:after="60"/>
      <w:outlineLvl w:val="6"/>
    </w:pPr>
    <w:rPr>
      <w:lang w:val="en-US"/>
    </w:rPr>
  </w:style>
  <w:style w:type="paragraph" w:styleId="Heading8">
    <w:name w:val="heading 8"/>
    <w:basedOn w:val="Normal"/>
    <w:next w:val="Normal"/>
    <w:qFormat/>
    <w:rsid w:val="000E173C"/>
    <w:pPr>
      <w:numPr>
        <w:ilvl w:val="7"/>
        <w:numId w:val="8"/>
      </w:numPr>
      <w:spacing w:before="240" w:after="60"/>
      <w:outlineLvl w:val="7"/>
    </w:pPr>
    <w:rPr>
      <w:i/>
      <w:iCs/>
      <w:lang w:val="en-US"/>
    </w:rPr>
  </w:style>
  <w:style w:type="paragraph" w:styleId="Heading9">
    <w:name w:val="heading 9"/>
    <w:basedOn w:val="Normal"/>
    <w:next w:val="Normal"/>
    <w:qFormat/>
    <w:rsid w:val="000E173C"/>
    <w:pPr>
      <w:numPr>
        <w:ilvl w:val="8"/>
        <w:numId w:val="8"/>
      </w:num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7256"/>
    <w:rPr>
      <w:rFonts w:ascii="Tahoma" w:hAnsi="Tahoma" w:cs="Tahoma"/>
      <w:sz w:val="16"/>
      <w:szCs w:val="16"/>
    </w:rPr>
  </w:style>
  <w:style w:type="paragraph" w:styleId="Header">
    <w:name w:val="header"/>
    <w:basedOn w:val="Normal"/>
    <w:rsid w:val="00656361"/>
    <w:pPr>
      <w:tabs>
        <w:tab w:val="center" w:pos="4153"/>
        <w:tab w:val="right" w:pos="8306"/>
      </w:tabs>
      <w:spacing w:before="200" w:after="200"/>
      <w:jc w:val="both"/>
    </w:pPr>
    <w:rPr>
      <w:rFonts w:ascii="Arial" w:hAnsi="Arial"/>
      <w:sz w:val="22"/>
    </w:rPr>
  </w:style>
  <w:style w:type="paragraph" w:styleId="Footer">
    <w:name w:val="footer"/>
    <w:basedOn w:val="Normal"/>
    <w:link w:val="FooterChar"/>
    <w:uiPriority w:val="99"/>
    <w:rsid w:val="00656361"/>
    <w:pPr>
      <w:tabs>
        <w:tab w:val="center" w:pos="4153"/>
        <w:tab w:val="right" w:pos="8306"/>
      </w:tabs>
      <w:spacing w:before="200" w:after="200"/>
      <w:jc w:val="both"/>
    </w:pPr>
    <w:rPr>
      <w:rFonts w:ascii="Arial" w:hAnsi="Arial"/>
      <w:sz w:val="22"/>
    </w:rPr>
  </w:style>
  <w:style w:type="table" w:styleId="TableGrid">
    <w:name w:val="Table Grid"/>
    <w:basedOn w:val="TableNormal"/>
    <w:uiPriority w:val="59"/>
    <w:rsid w:val="0065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56361"/>
    <w:rPr>
      <w:rFonts w:ascii="Arial" w:hAnsi="Arial"/>
      <w:sz w:val="18"/>
    </w:rPr>
  </w:style>
  <w:style w:type="paragraph" w:customStyle="1" w:styleId="Bullet">
    <w:name w:val="Bullet"/>
    <w:basedOn w:val="Normal"/>
    <w:rsid w:val="007A1CA7"/>
    <w:pPr>
      <w:numPr>
        <w:numId w:val="3"/>
      </w:numPr>
    </w:pPr>
  </w:style>
  <w:style w:type="character" w:styleId="Hyperlink">
    <w:name w:val="Hyperlink"/>
    <w:basedOn w:val="DefaultParagraphFont"/>
    <w:uiPriority w:val="99"/>
    <w:rsid w:val="00F6368B"/>
    <w:rPr>
      <w:color w:val="0000FF"/>
      <w:u w:val="single"/>
    </w:rPr>
  </w:style>
  <w:style w:type="paragraph" w:customStyle="1" w:styleId="CharCharCharCharCharCharCharCharCharCharChar">
    <w:name w:val="Char Char Char Char Char Char Char Char Char Char Char"/>
    <w:basedOn w:val="Normal"/>
    <w:rsid w:val="000E173C"/>
    <w:pPr>
      <w:spacing w:after="160" w:line="240" w:lineRule="exact"/>
    </w:pPr>
    <w:rPr>
      <w:rFonts w:ascii="Verdana" w:hAnsi="Verdana"/>
      <w:sz w:val="20"/>
      <w:szCs w:val="20"/>
      <w:lang w:val="en-US" w:eastAsia="en-US"/>
    </w:rPr>
  </w:style>
  <w:style w:type="paragraph" w:styleId="Title">
    <w:name w:val="Title"/>
    <w:basedOn w:val="Normal"/>
    <w:qFormat/>
    <w:rsid w:val="000E173C"/>
    <w:pPr>
      <w:spacing w:before="100" w:beforeAutospacing="1" w:after="100" w:afterAutospacing="1"/>
    </w:pPr>
    <w:rPr>
      <w:rFonts w:ascii="Verdana" w:hAnsi="Verdana"/>
      <w:color w:val="333333"/>
      <w:sz w:val="18"/>
      <w:szCs w:val="18"/>
    </w:rPr>
  </w:style>
  <w:style w:type="character" w:customStyle="1" w:styleId="Heading2Char">
    <w:name w:val="Heading 2 Char"/>
    <w:basedOn w:val="DefaultParagraphFont"/>
    <w:link w:val="Heading2"/>
    <w:rsid w:val="000E173C"/>
    <w:rPr>
      <w:b/>
      <w:color w:val="000080"/>
      <w:sz w:val="26"/>
      <w:szCs w:val="24"/>
      <w:lang w:val="en-US"/>
    </w:rPr>
  </w:style>
  <w:style w:type="paragraph" w:customStyle="1" w:styleId="CharChar">
    <w:name w:val="Char Char"/>
    <w:basedOn w:val="Normal"/>
    <w:rsid w:val="000E173C"/>
    <w:pPr>
      <w:widowControl w:val="0"/>
      <w:adjustRightInd w:val="0"/>
      <w:spacing w:after="120" w:line="240" w:lineRule="exact"/>
      <w:jc w:val="both"/>
      <w:textAlignment w:val="baseline"/>
    </w:pPr>
    <w:rPr>
      <w:rFonts w:ascii="Verdana" w:hAnsi="Verdana"/>
      <w:sz w:val="20"/>
      <w:szCs w:val="20"/>
      <w:lang w:val="en-US" w:eastAsia="en-US"/>
    </w:rPr>
  </w:style>
  <w:style w:type="paragraph" w:styleId="ListParagraph">
    <w:name w:val="List Paragraph"/>
    <w:basedOn w:val="Normal"/>
    <w:uiPriority w:val="34"/>
    <w:qFormat/>
    <w:rsid w:val="006C27F9"/>
    <w:pPr>
      <w:ind w:left="720"/>
    </w:pPr>
  </w:style>
  <w:style w:type="character" w:styleId="CommentReference">
    <w:name w:val="annotation reference"/>
    <w:basedOn w:val="DefaultParagraphFont"/>
    <w:uiPriority w:val="99"/>
    <w:semiHidden/>
    <w:unhideWhenUsed/>
    <w:rsid w:val="00F9207C"/>
    <w:rPr>
      <w:sz w:val="16"/>
      <w:szCs w:val="16"/>
    </w:rPr>
  </w:style>
  <w:style w:type="paragraph" w:styleId="CommentText">
    <w:name w:val="annotation text"/>
    <w:basedOn w:val="Normal"/>
    <w:link w:val="CommentTextChar"/>
    <w:uiPriority w:val="99"/>
    <w:unhideWhenUsed/>
    <w:rsid w:val="00F9207C"/>
    <w:rPr>
      <w:sz w:val="20"/>
      <w:szCs w:val="20"/>
    </w:rPr>
  </w:style>
  <w:style w:type="character" w:customStyle="1" w:styleId="CommentTextChar">
    <w:name w:val="Comment Text Char"/>
    <w:basedOn w:val="DefaultParagraphFont"/>
    <w:link w:val="CommentText"/>
    <w:uiPriority w:val="99"/>
    <w:rsid w:val="00F9207C"/>
  </w:style>
  <w:style w:type="paragraph" w:styleId="CommentSubject">
    <w:name w:val="annotation subject"/>
    <w:basedOn w:val="CommentText"/>
    <w:next w:val="CommentText"/>
    <w:link w:val="CommentSubjectChar"/>
    <w:uiPriority w:val="99"/>
    <w:semiHidden/>
    <w:unhideWhenUsed/>
    <w:rsid w:val="00F9207C"/>
    <w:rPr>
      <w:b/>
      <w:bCs/>
    </w:rPr>
  </w:style>
  <w:style w:type="character" w:customStyle="1" w:styleId="CommentSubjectChar">
    <w:name w:val="Comment Subject Char"/>
    <w:basedOn w:val="CommentTextChar"/>
    <w:link w:val="CommentSubject"/>
    <w:uiPriority w:val="99"/>
    <w:semiHidden/>
    <w:rsid w:val="00F9207C"/>
    <w:rPr>
      <w:b/>
      <w:bCs/>
    </w:rPr>
  </w:style>
  <w:style w:type="character" w:customStyle="1" w:styleId="Heading4Char">
    <w:name w:val="Heading 4 Char"/>
    <w:basedOn w:val="DefaultParagraphFont"/>
    <w:link w:val="Heading4"/>
    <w:rsid w:val="00BF3B93"/>
    <w:rPr>
      <w:b/>
      <w:i/>
      <w:color w:val="000080"/>
      <w:sz w:val="24"/>
    </w:rPr>
  </w:style>
  <w:style w:type="paragraph" w:customStyle="1" w:styleId="Default">
    <w:name w:val="Default"/>
    <w:rsid w:val="00BF3B93"/>
    <w:pPr>
      <w:autoSpaceDE w:val="0"/>
      <w:autoSpaceDN w:val="0"/>
      <w:adjustRightInd w:val="0"/>
    </w:pPr>
    <w:rPr>
      <w:rFonts w:ascii="Arial" w:eastAsiaTheme="minorHAnsi" w:hAnsi="Arial" w:cs="Arial"/>
      <w:color w:val="000000"/>
      <w:sz w:val="24"/>
      <w:szCs w:val="24"/>
      <w:lang w:eastAsia="en-US"/>
    </w:rPr>
  </w:style>
  <w:style w:type="character" w:customStyle="1" w:styleId="FooterChar">
    <w:name w:val="Footer Char"/>
    <w:basedOn w:val="DefaultParagraphFont"/>
    <w:link w:val="Footer"/>
    <w:uiPriority w:val="99"/>
    <w:rsid w:val="00201EE3"/>
    <w:rPr>
      <w:rFonts w:ascii="Arial" w:hAnsi="Arial"/>
      <w:sz w:val="22"/>
      <w:szCs w:val="24"/>
    </w:rPr>
  </w:style>
  <w:style w:type="paragraph" w:styleId="FootnoteText">
    <w:name w:val="footnote text"/>
    <w:basedOn w:val="Normal"/>
    <w:link w:val="FootnoteTextChar"/>
    <w:uiPriority w:val="99"/>
    <w:semiHidden/>
    <w:unhideWhenUsed/>
    <w:rsid w:val="00AA6418"/>
    <w:rPr>
      <w:sz w:val="20"/>
      <w:szCs w:val="20"/>
    </w:rPr>
  </w:style>
  <w:style w:type="character" w:customStyle="1" w:styleId="FootnoteTextChar">
    <w:name w:val="Footnote Text Char"/>
    <w:basedOn w:val="DefaultParagraphFont"/>
    <w:link w:val="FootnoteText"/>
    <w:uiPriority w:val="99"/>
    <w:semiHidden/>
    <w:rsid w:val="00AA6418"/>
  </w:style>
  <w:style w:type="character" w:styleId="FootnoteReference">
    <w:name w:val="footnote reference"/>
    <w:basedOn w:val="DefaultParagraphFont"/>
    <w:uiPriority w:val="99"/>
    <w:semiHidden/>
    <w:unhideWhenUsed/>
    <w:rsid w:val="00AA6418"/>
    <w:rPr>
      <w:vertAlign w:val="superscript"/>
    </w:rPr>
  </w:style>
  <w:style w:type="character" w:styleId="FollowedHyperlink">
    <w:name w:val="FollowedHyperlink"/>
    <w:basedOn w:val="DefaultParagraphFont"/>
    <w:uiPriority w:val="99"/>
    <w:semiHidden/>
    <w:unhideWhenUsed/>
    <w:rsid w:val="00517391"/>
    <w:rPr>
      <w:color w:val="800080" w:themeColor="followedHyperlink"/>
      <w:u w:val="single"/>
    </w:rPr>
  </w:style>
  <w:style w:type="paragraph" w:styleId="Revision">
    <w:name w:val="Revision"/>
    <w:hidden/>
    <w:uiPriority w:val="99"/>
    <w:semiHidden/>
    <w:rsid w:val="0085724B"/>
    <w:rPr>
      <w:sz w:val="24"/>
      <w:szCs w:val="24"/>
    </w:rPr>
  </w:style>
  <w:style w:type="character" w:customStyle="1" w:styleId="UnresolvedMention1">
    <w:name w:val="Unresolved Mention1"/>
    <w:basedOn w:val="DefaultParagraphFont"/>
    <w:uiPriority w:val="99"/>
    <w:semiHidden/>
    <w:unhideWhenUsed/>
    <w:rsid w:val="00372364"/>
    <w:rPr>
      <w:color w:val="605E5C"/>
      <w:shd w:val="clear" w:color="auto" w:fill="E1DFDD"/>
    </w:rPr>
  </w:style>
  <w:style w:type="character" w:styleId="Strong">
    <w:name w:val="Strong"/>
    <w:basedOn w:val="DefaultParagraphFont"/>
    <w:uiPriority w:val="22"/>
    <w:qFormat/>
    <w:rsid w:val="00612615"/>
    <w:rPr>
      <w:b/>
      <w:bCs/>
    </w:rPr>
  </w:style>
  <w:style w:type="character" w:customStyle="1" w:styleId="A4">
    <w:name w:val="A4"/>
    <w:uiPriority w:val="99"/>
    <w:rsid w:val="00612615"/>
    <w:rPr>
      <w:color w:val="000000"/>
      <w:sz w:val="20"/>
      <w:szCs w:val="20"/>
    </w:rPr>
  </w:style>
  <w:style w:type="character" w:customStyle="1" w:styleId="A6">
    <w:name w:val="A6"/>
    <w:uiPriority w:val="99"/>
    <w:rsid w:val="0061261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7410">
      <w:bodyDiv w:val="1"/>
      <w:marLeft w:val="0"/>
      <w:marRight w:val="0"/>
      <w:marTop w:val="0"/>
      <w:marBottom w:val="0"/>
      <w:divBdr>
        <w:top w:val="none" w:sz="0" w:space="0" w:color="auto"/>
        <w:left w:val="none" w:sz="0" w:space="0" w:color="auto"/>
        <w:bottom w:val="none" w:sz="0" w:space="0" w:color="auto"/>
        <w:right w:val="none" w:sz="0" w:space="0" w:color="auto"/>
      </w:divBdr>
    </w:div>
    <w:div w:id="7973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womennetwork@uhb.nhs.uk" TargetMode="External"/><Relationship Id="rId21" Type="http://schemas.openxmlformats.org/officeDocument/2006/relationships/hyperlink" Target="http://uhbpolicies/search-results-new.htm?sitekit=true&amp;task=search&amp;indexname=cd-test&amp;search=prevention+and+management+of+stress" TargetMode="External"/><Relationship Id="rId42" Type="http://schemas.openxmlformats.org/officeDocument/2006/relationships/hyperlink" Target="http://www.daisynetwork.org.uk/" TargetMode="External"/><Relationship Id="rId47" Type="http://schemas.openxmlformats.org/officeDocument/2006/relationships/hyperlink" Target="https://www.managemymenopause.co.uk/" TargetMode="External"/><Relationship Id="rId63" Type="http://schemas.openxmlformats.org/officeDocument/2006/relationships/hyperlink" Target="https://simplyhormones.com/press/podcasts/" TargetMode="External"/><Relationship Id="rId68" Type="http://schemas.openxmlformats.org/officeDocument/2006/relationships/hyperlink" Target="https://www.facebook.com/watch/?v=1656037801087358" TargetMode="External"/><Relationship Id="rId84" Type="http://schemas.microsoft.com/office/2016/09/relationships/commentsIds" Target="commentsIds.xml"/><Relationship Id="rId16" Type="http://schemas.openxmlformats.org/officeDocument/2006/relationships/hyperlink" Target="http://uhbhome/staff-networks.htm" TargetMode="External"/><Relationship Id="rId11" Type="http://schemas.openxmlformats.org/officeDocument/2006/relationships/footer" Target="footer2.xml"/><Relationship Id="rId32" Type="http://schemas.openxmlformats.org/officeDocument/2006/relationships/hyperlink" Target="https://balance-app.com/" TargetMode="External"/><Relationship Id="rId37" Type="http://schemas.openxmlformats.org/officeDocument/2006/relationships/hyperlink" Target="https://www.bda.uk.com/resource/menopause-diet.html" TargetMode="External"/><Relationship Id="rId53" Type="http://schemas.openxmlformats.org/officeDocument/2006/relationships/hyperlink" Target="http://www.menopausematters.co.uk/" TargetMode="External"/><Relationship Id="rId58" Type="http://schemas.openxmlformats.org/officeDocument/2006/relationships/hyperlink" Target="https://www.queermenopause.com/about-me" TargetMode="External"/><Relationship Id="rId74" Type="http://schemas.openxmlformats.org/officeDocument/2006/relationships/hyperlink" Target="https://www.nhs.uk/video/Pages/coping-with-the-menopause.aspx" TargetMode="External"/><Relationship Id="rId79" Type="http://schemas.openxmlformats.org/officeDocument/2006/relationships/hyperlink" Target="http://www.womens-health-concern.org/" TargetMode="External"/><Relationship Id="rId5" Type="http://schemas.openxmlformats.org/officeDocument/2006/relationships/settings" Target="settings.xml"/><Relationship Id="rId19" Type="http://schemas.openxmlformats.org/officeDocument/2006/relationships/hyperlink" Target="http://uhbpolicies/search-results-new.htm?sitekit=true&amp;task=search&amp;indexname=cd-test&amp;search=sickness+absence" TargetMode="External"/><Relationship Id="rId14" Type="http://schemas.openxmlformats.org/officeDocument/2006/relationships/hyperlink" Target="http://uhbhome/menopause.htm" TargetMode="External"/><Relationship Id="rId22" Type="http://schemas.openxmlformats.org/officeDocument/2006/relationships/hyperlink" Target="http://uhbpolicies/search-results-new.htm?sitekit=true&amp;task=search&amp;indexname=cd-test&amp;search=dress+and+uniform+policy" TargetMode="External"/><Relationship Id="rId27" Type="http://schemas.openxmlformats.org/officeDocument/2006/relationships/hyperlink" Target="https://www.nhsemployers.org/your-workforce/retain-and-improve/staff-experience/health-and-wellbeing/protecting-staff-and-preventing-ill-health/taking-a-targeted-approach/menopause-in-the-workplace" TargetMode="External"/><Relationship Id="rId30" Type="http://schemas.openxmlformats.org/officeDocument/2006/relationships/hyperlink" Target="C://Users/hdavies/AppData/Local/Microsoft/Windows/INetCache/Content.Outlook/18518Z0T/www.acas.org.uk/" TargetMode="External"/><Relationship Id="rId35" Type="http://schemas.openxmlformats.org/officeDocument/2006/relationships/hyperlink" Target="https://linktr.ee/blackwomeninmenopause" TargetMode="External"/><Relationship Id="rId43" Type="http://schemas.openxmlformats.org/officeDocument/2006/relationships/hyperlink" Target="mailto:info@daisynetwork.org.uk" TargetMode="External"/><Relationship Id="rId48" Type="http://schemas.openxmlformats.org/officeDocument/2006/relationships/hyperlink" Target="https://www.managemymenopause.co.uk/handbook/" TargetMode="External"/><Relationship Id="rId56" Type="http://schemas.openxmlformats.org/officeDocument/2006/relationships/hyperlink" Target="https://www.youtube.com/watch?v=LR_r_6Zt6Wc" TargetMode="External"/><Relationship Id="rId64" Type="http://schemas.openxmlformats.org/officeDocument/2006/relationships/hyperlink" Target="https://hbr.org/podcast/2020/05/working-through-menopause-at-work" TargetMode="External"/><Relationship Id="rId69" Type="http://schemas.openxmlformats.org/officeDocument/2006/relationships/hyperlink" Target="https://www.independent.co.uk/topic/menopause" TargetMode="External"/><Relationship Id="rId77" Type="http://schemas.openxmlformats.org/officeDocument/2006/relationships/hyperlink" Target="https://theros.org.uk/" TargetMode="External"/><Relationship Id="rId8" Type="http://schemas.openxmlformats.org/officeDocument/2006/relationships/endnotes" Target="endnotes.xml"/><Relationship Id="rId51" Type="http://schemas.openxmlformats.org/officeDocument/2006/relationships/hyperlink" Target="https://www.menopausecafe.net/" TargetMode="External"/><Relationship Id="rId72" Type="http://schemas.openxmlformats.org/officeDocument/2006/relationships/hyperlink" Target="https://www.nice.org.uk/guidance/ng23/chapter/Recommendations" TargetMode="External"/><Relationship Id="rId80" Type="http://schemas.openxmlformats.org/officeDocument/2006/relationships/fontTable" Target="fontTable.xml"/><Relationship Id="rId85"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inclusion@uhb.nhs.uk" TargetMode="External"/><Relationship Id="rId25" Type="http://schemas.openxmlformats.org/officeDocument/2006/relationships/hyperlink" Target="mailto:mclub@uhb.nhs.uk" TargetMode="External"/><Relationship Id="rId33" Type="http://schemas.openxmlformats.org/officeDocument/2006/relationships/hyperlink" Target="https://www.balance-menopause.com/menopause-library/" TargetMode="External"/><Relationship Id="rId38" Type="http://schemas.openxmlformats.org/officeDocument/2006/relationships/hyperlink" Target="https://thebms.org.uk/find-a-menopause-specialist/" TargetMode="External"/><Relationship Id="rId46" Type="http://schemas.openxmlformats.org/officeDocument/2006/relationships/hyperlink" Target="https://henpicked.net/menopause-hub/" TargetMode="External"/><Relationship Id="rId59" Type="http://schemas.openxmlformats.org/officeDocument/2006/relationships/hyperlink" Target="https://www.peoplewhomenstruate.co.uk/" TargetMode="External"/><Relationship Id="rId67" Type="http://schemas.openxmlformats.org/officeDocument/2006/relationships/hyperlink" Target="https://www.ted.com/talks/jen_gunter_why_can_t_we_talk_about_periods?utm_source=tedcomshare&amp;utm_medium=email&amp;utm_campaign=tedspread" TargetMode="External"/><Relationship Id="rId20" Type="http://schemas.openxmlformats.org/officeDocument/2006/relationships/hyperlink" Target="http://uhbpolicies/search-results-new.htm?sitekit=true&amp;task=search&amp;indexname=cd-test&amp;search=flexible+working" TargetMode="External"/><Relationship Id="rId41" Type="http://schemas.openxmlformats.org/officeDocument/2006/relationships/hyperlink" Target="https://smex12-5-en-ctp.trendmicro.com/wis/clicktime/v1/query?url=https%3a%2f%2fwww.menopausematters.co.uk%2fgreenescale.php&amp;umid=517d9a3a-ed80-468f-92c6-655a88efe250&amp;auth=a4e6a4b5560385f517d6023f6fdba7cafa1c350c-1d998e39bcd84d3f8d3e88d37272f09cc9bc8c16" TargetMode="External"/><Relationship Id="rId54" Type="http://schemas.openxmlformats.org/officeDocument/2006/relationships/hyperlink" Target="https://www.menopausematters.co.uk/forum/" TargetMode="External"/><Relationship Id="rId62" Type="http://schemas.openxmlformats.org/officeDocument/2006/relationships/hyperlink" Target="https://deliciouslyella.com/podcast/understanding-your-period-female-health/" TargetMode="External"/><Relationship Id="rId70" Type="http://schemas.openxmlformats.org/officeDocument/2006/relationships/hyperlink" Target="https://www.theguardian.com/society/2021/jul/22/there-will-be-blood-women-on-the-shocking-truth-about-periods-and-perimenopause" TargetMode="External"/><Relationship Id="rId75" Type="http://schemas.openxmlformats.org/officeDocument/2006/relationships/hyperlink" Target="https://www.nhs.uk/conditions/hormone-replacement-therapy-hrt/" TargetMode="Externa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uhbhome/occupational-health.htm" TargetMode="External"/><Relationship Id="rId23" Type="http://schemas.openxmlformats.org/officeDocument/2006/relationships/hyperlink" Target="http://uhbpolicies/search-results-new.htm?sitekit=true&amp;task=search&amp;indexname=cd-test&amp;search=fans+procedure" TargetMode="External"/><Relationship Id="rId28" Type="http://schemas.openxmlformats.org/officeDocument/2006/relationships/hyperlink" Target="https://www.unison.org.uk/content/uploads/2013/08/Briefings-and-CircularsMenopause-Factsheet2.pdf" TargetMode="External"/><Relationship Id="rId36" Type="http://schemas.openxmlformats.org/officeDocument/2006/relationships/hyperlink" Target="https://www.bupa.co.uk/womens-health/menopause-support" TargetMode="External"/><Relationship Id="rId49" Type="http://schemas.openxmlformats.org/officeDocument/2006/relationships/hyperlink" Target="https://megsmenopause.com/" TargetMode="External"/><Relationship Id="rId57" Type="http://schemas.openxmlformats.org/officeDocument/2006/relationships/hyperlink" Target="https://podcasts.apple.com/gb/podcast/menopause-whilst-black/id1537012198" TargetMode="External"/><Relationship Id="rId10" Type="http://schemas.openxmlformats.org/officeDocument/2006/relationships/footer" Target="footer1.xml"/><Relationship Id="rId31" Type="http://schemas.openxmlformats.org/officeDocument/2006/relationships/hyperlink" Target="https://nitubajekal.com/" TargetMode="External"/><Relationship Id="rId44" Type="http://schemas.openxmlformats.org/officeDocument/2006/relationships/hyperlink" Target="https://creativemarket.com/Double_Brain/2257270-The-influence-of-Estrogen" TargetMode="External"/><Relationship Id="rId52" Type="http://schemas.openxmlformats.org/officeDocument/2006/relationships/hyperlink" Target="https://www.facebook.com/groups/themenopausehub/" TargetMode="External"/><Relationship Id="rId60" Type="http://schemas.openxmlformats.org/officeDocument/2006/relationships/hyperlink" Target="https://podcasts.apple.com/gb/podcast/the-dr-louise-newson-podcast/id1459614845" TargetMode="External"/><Relationship Id="rId65" Type="http://schemas.openxmlformats.org/officeDocument/2006/relationships/hyperlink" Target="https://www.ted.com/talks/lisa_mosconi_how_menopause_affects_the_brain?utm_source=tedcomshare&amp;utm_medium=email&amp;utm_campaign=tedspread" TargetMode="External"/><Relationship Id="rId73" Type="http://schemas.openxmlformats.org/officeDocument/2006/relationships/hyperlink" Target="https://www.nhs.uk/conditions/menopause/" TargetMode="External"/><Relationship Id="rId78" Type="http://schemas.openxmlformats.org/officeDocument/2006/relationships/hyperlink" Target="https://simplyhormones.com/press/podcasts/"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uhbpolicies/search-results-new.htm?sitekit=true&amp;task=search&amp;indexname=cd-test&amp;search=menopause+guidance" TargetMode="External"/><Relationship Id="rId18" Type="http://schemas.openxmlformats.org/officeDocument/2006/relationships/hyperlink" Target="http://uhbhome/disability-network.htm" TargetMode="External"/><Relationship Id="rId39" Type="http://schemas.openxmlformats.org/officeDocument/2006/relationships/hyperlink" Target="https://www.cipd.co.uk/Images/line-manager-guide-to-menopause_tcm18-95174.pdf" TargetMode="External"/><Relationship Id="rId34" Type="http://schemas.openxmlformats.org/officeDocument/2006/relationships/hyperlink" Target="https://blackgirlsguidetosurvivingmenopause.com/" TargetMode="External"/><Relationship Id="rId50" Type="http://schemas.openxmlformats.org/officeDocument/2006/relationships/hyperlink" Target="http://www.menopause-exchange.co.uk/" TargetMode="External"/><Relationship Id="rId55" Type="http://schemas.openxmlformats.org/officeDocument/2006/relationships/hyperlink" Target="https://www.facebook.com/groups/384849495215750" TargetMode="External"/><Relationship Id="rId76" Type="http://schemas.openxmlformats.org/officeDocument/2006/relationships/hyperlink" Target="https://www.nhs.uk/conditions/early-menopause/" TargetMode="External"/><Relationship Id="rId7" Type="http://schemas.openxmlformats.org/officeDocument/2006/relationships/footnotes" Target="footnotes.xml"/><Relationship Id="rId71" Type="http://schemas.openxmlformats.org/officeDocument/2006/relationships/hyperlink" Target="https://www.nice.org.uk/guidance/ng23/ifp/chapter/Menopause" TargetMode="External"/><Relationship Id="rId2" Type="http://schemas.openxmlformats.org/officeDocument/2006/relationships/numbering" Target="numbering.xml"/><Relationship Id="rId29" Type="http://schemas.openxmlformats.org/officeDocument/2006/relationships/hyperlink" Target="https://www.talkingmenopause.co.uk/useful-resources" TargetMode="External"/><Relationship Id="rId24" Type="http://schemas.openxmlformats.org/officeDocument/2006/relationships/header" Target="header1.xml"/><Relationship Id="rId40" Type="http://schemas.openxmlformats.org/officeDocument/2006/relationships/hyperlink" Target="https://www.cipd.co.uk/Images/line-manager-guide-to-menopause_tcm18-95174.pdf" TargetMode="External"/><Relationship Id="rId45" Type="http://schemas.openxmlformats.org/officeDocument/2006/relationships/hyperlink" Target="https://healthtalk.org/menopause/overview" TargetMode="External"/><Relationship Id="rId66" Type="http://schemas.openxmlformats.org/officeDocument/2006/relationships/hyperlink" Target="https://hbr.org/podcast/2020/05/working-through-menopause-at-work" TargetMode="External"/><Relationship Id="rId61" Type="http://schemas.openxmlformats.org/officeDocument/2006/relationships/hyperlink" Target="https://www.channel4.com/programmes/davina-mccall-sex-myths-and-the-menopause" TargetMode="External"/><Relationship Id="rId8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B3791-235E-4C87-9AE7-EB504081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4231</Words>
  <Characters>35708</Characters>
  <Application>Microsoft Office Word</Application>
  <DocSecurity>0</DocSecurity>
  <Lines>297</Lines>
  <Paragraphs>79</Paragraphs>
  <ScaleCrop>false</ScaleCrop>
  <HeadingPairs>
    <vt:vector size="2" baseType="variant">
      <vt:variant>
        <vt:lpstr>Title</vt:lpstr>
      </vt:variant>
      <vt:variant>
        <vt:i4>1</vt:i4>
      </vt:variant>
    </vt:vector>
  </HeadingPairs>
  <TitlesOfParts>
    <vt:vector size="1" baseType="lpstr">
      <vt:lpstr/>
    </vt:vector>
  </TitlesOfParts>
  <Company>UHB NHS Foundation Trust</Company>
  <LinksUpToDate>false</LinksUpToDate>
  <CharactersWithSpaces>39860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ajxs</dc:creator>
  <cp:lastModifiedBy>Claire Agatiello</cp:lastModifiedBy>
  <cp:revision>3</cp:revision>
  <cp:lastPrinted>2022-10-31T09:07:00Z</cp:lastPrinted>
  <dcterms:created xsi:type="dcterms:W3CDTF">2023-04-05T12:11:00Z</dcterms:created>
  <dcterms:modified xsi:type="dcterms:W3CDTF">2023-04-05T12:18:00Z</dcterms:modified>
</cp:coreProperties>
</file>